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5447.0" w:type="dxa"/>
        <w:jc w:val="left"/>
        <w:tblInd w:w="-7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5"/>
        <w:gridCol w:w="2310"/>
        <w:gridCol w:w="2520"/>
        <w:gridCol w:w="2470"/>
        <w:gridCol w:w="1962"/>
        <w:gridCol w:w="2020"/>
        <w:gridCol w:w="2020"/>
        <w:tblGridChange w:id="0">
          <w:tblGrid>
            <w:gridCol w:w="2145"/>
            <w:gridCol w:w="2310"/>
            <w:gridCol w:w="2520"/>
            <w:gridCol w:w="2470"/>
            <w:gridCol w:w="1962"/>
            <w:gridCol w:w="2020"/>
            <w:gridCol w:w="2020"/>
          </w:tblGrid>
        </w:tblGridChange>
      </w:tblGrid>
      <w:tr>
        <w:trPr>
          <w:cantSplit w:val="0"/>
          <w:trHeight w:val="360" w:hRule="atLeast"/>
          <w:tblHeader w:val="0"/>
        </w:trPr>
        <w:tc>
          <w:tcPr>
            <w:gridSpan w:val="7"/>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Arial" w:cs="Arial" w:eastAsia="Arial" w:hAnsi="Arial"/>
                <w:b w:val="0"/>
                <w:color w:val="000000"/>
                <w:sz w:val="32"/>
                <w:szCs w:val="32"/>
                <w:vertAlign w:val="baseline"/>
              </w:rPr>
            </w:pPr>
            <w:r w:rsidDel="00000000" w:rsidR="00000000" w:rsidRPr="00000000">
              <w:rPr>
                <w:b w:val="1"/>
                <w:sz w:val="32"/>
                <w:szCs w:val="32"/>
                <w:vertAlign w:val="baseline"/>
                <w:rtl w:val="0"/>
              </w:rPr>
              <w:t xml:space="preserve">YEAR 5</w:t>
            </w:r>
            <w:r w:rsidDel="00000000" w:rsidR="00000000" w:rsidRPr="00000000">
              <w:rPr>
                <w:rtl w:val="0"/>
              </w:rPr>
            </w:r>
          </w:p>
        </w:tc>
      </w:tr>
      <w:tr>
        <w:trPr>
          <w:cantSplit w:val="0"/>
          <w:trHeight w:val="460" w:hRule="atLeast"/>
          <w:tblHeader w:val="0"/>
        </w:trPr>
        <w:tc>
          <w:tcPr>
            <w:tcBorders>
              <w:top w:color="000000" w:space="0" w:sz="4" w:val="single"/>
              <w:bottom w:color="000000" w:space="0" w:sz="4" w:val="single"/>
            </w:tcBorders>
            <w:vAlign w:val="top"/>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Arial" w:cs="Arial" w:eastAsia="Arial" w:hAnsi="Arial"/>
                <w:b w:val="0"/>
                <w:color w:val="000000"/>
                <w:sz w:val="24"/>
                <w:szCs w:val="24"/>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Arial" w:cs="Arial" w:eastAsia="Arial" w:hAnsi="Arial"/>
                <w:b w:val="0"/>
                <w:color w:val="000000"/>
                <w:sz w:val="24"/>
                <w:szCs w:val="24"/>
                <w:vertAlign w:val="baseline"/>
              </w:rPr>
            </w:pPr>
            <w:r w:rsidDel="00000000" w:rsidR="00000000" w:rsidRPr="00000000">
              <w:rPr>
                <w:b w:val="1"/>
                <w:sz w:val="24"/>
                <w:szCs w:val="24"/>
                <w:vertAlign w:val="baseline"/>
                <w:rtl w:val="0"/>
              </w:rPr>
              <w:t xml:space="preserve">Autumn 1</w:t>
            </w: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Arial" w:cs="Arial" w:eastAsia="Arial" w:hAnsi="Arial"/>
                <w:b w:val="0"/>
                <w:color w:val="000000"/>
                <w:sz w:val="24"/>
                <w:szCs w:val="24"/>
                <w:vertAlign w:val="baseline"/>
              </w:rPr>
            </w:pPr>
            <w:r w:rsidDel="00000000" w:rsidR="00000000" w:rsidRPr="00000000">
              <w:rPr>
                <w:b w:val="1"/>
                <w:sz w:val="24"/>
                <w:szCs w:val="24"/>
                <w:vertAlign w:val="baseline"/>
                <w:rtl w:val="0"/>
              </w:rPr>
              <w:t xml:space="preserve">Autumn 2</w:t>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jc w:val="center"/>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jc w:val="center"/>
              <w:rPr>
                <w:rFonts w:ascii="Arial" w:cs="Arial" w:eastAsia="Arial" w:hAnsi="Arial"/>
                <w:b w:val="0"/>
                <w:color w:val="000000"/>
                <w:sz w:val="24"/>
                <w:szCs w:val="24"/>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Arial" w:cs="Arial" w:eastAsia="Arial" w:hAnsi="Arial"/>
                <w:b w:val="0"/>
                <w:color w:val="000000"/>
                <w:sz w:val="24"/>
                <w:szCs w:val="24"/>
                <w:vertAlign w:val="baseline"/>
              </w:rPr>
            </w:pPr>
            <w:r w:rsidDel="00000000" w:rsidR="00000000" w:rsidRPr="00000000">
              <w:rPr>
                <w:b w:val="1"/>
                <w:sz w:val="24"/>
                <w:szCs w:val="24"/>
                <w:vertAlign w:val="baseline"/>
                <w:rtl w:val="0"/>
              </w:rPr>
              <w:t xml:space="preserve">Spring 1</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Arial" w:cs="Arial" w:eastAsia="Arial" w:hAnsi="Arial"/>
                <w:b w:val="0"/>
                <w:color w:val="000000"/>
                <w:sz w:val="24"/>
                <w:szCs w:val="24"/>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jc w:val="center"/>
              <w:rPr>
                <w:rFonts w:ascii="Arial" w:cs="Arial" w:eastAsia="Arial" w:hAnsi="Arial"/>
                <w:b w:val="0"/>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Spring 2</w:t>
            </w: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Arial" w:cs="Arial" w:eastAsia="Arial" w:hAnsi="Arial"/>
                <w:b w:val="0"/>
                <w:color w:val="000000"/>
                <w:sz w:val="24"/>
                <w:szCs w:val="24"/>
                <w:vertAlign w:val="baseline"/>
              </w:rPr>
            </w:pPr>
            <w:r w:rsidDel="00000000" w:rsidR="00000000" w:rsidRPr="00000000">
              <w:rPr>
                <w:b w:val="1"/>
                <w:sz w:val="24"/>
                <w:szCs w:val="24"/>
                <w:vertAlign w:val="baseline"/>
                <w:rtl w:val="0"/>
              </w:rPr>
              <w:t xml:space="preserve">Summer 1</w:t>
            </w: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Arial" w:cs="Arial" w:eastAsia="Arial" w:hAnsi="Arial"/>
                <w:b w:val="0"/>
                <w:color w:val="000000"/>
                <w:sz w:val="24"/>
                <w:szCs w:val="24"/>
                <w:vertAlign w:val="baseline"/>
              </w:rPr>
            </w:pPr>
            <w:r w:rsidDel="00000000" w:rsidR="00000000" w:rsidRPr="00000000">
              <w:rPr>
                <w:b w:val="1"/>
                <w:sz w:val="24"/>
                <w:szCs w:val="24"/>
                <w:vertAlign w:val="baseline"/>
                <w:rtl w:val="0"/>
              </w:rPr>
              <w:t xml:space="preserve">Summer 2</w:t>
            </w:r>
            <w:r w:rsidDel="00000000" w:rsidR="00000000" w:rsidRPr="00000000">
              <w:rPr>
                <w:rtl w:val="0"/>
              </w:rPr>
            </w:r>
          </w:p>
        </w:tc>
      </w:tr>
      <w:tr>
        <w:trPr>
          <w:cantSplit w:val="0"/>
          <w:trHeight w:val="6240" w:hRule="atLeast"/>
          <w:tblHeader w:val="0"/>
        </w:trPr>
        <w:tc>
          <w:tcPr>
            <w:tcBorders>
              <w:top w:color="000000" w:space="0" w:sz="4" w:val="single"/>
              <w:bottom w:color="000000" w:space="0" w:sz="4" w:val="single"/>
            </w:tcBorders>
            <w:shd w:fill="ccffcc" w:val="clear"/>
            <w:vAlign w:val="top"/>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0"/>
                <w:color w:val="000000"/>
                <w:sz w:val="32"/>
                <w:szCs w:val="32"/>
                <w:vertAlign w:val="baseline"/>
              </w:rPr>
            </w:pPr>
            <w:r w:rsidDel="00000000" w:rsidR="00000000" w:rsidRPr="00000000">
              <w:rPr>
                <w:b w:val="1"/>
                <w:sz w:val="32"/>
                <w:szCs w:val="32"/>
                <w:vertAlign w:val="baseline"/>
                <w:rtl w:val="0"/>
              </w:rPr>
              <w:t xml:space="preserve">Design &amp; Technology</w:t>
            </w:r>
            <w:r w:rsidDel="00000000" w:rsidR="00000000" w:rsidRPr="00000000">
              <w:rPr>
                <w:rtl w:val="0"/>
              </w:rPr>
            </w:r>
          </w:p>
        </w:tc>
        <w:tc>
          <w:tcPr>
            <w:tcBorders>
              <w:top w:color="000000" w:space="0" w:sz="4" w:val="single"/>
            </w:tcBorders>
            <w:shd w:fill="ccffcc" w:val="clear"/>
            <w:vAlign w:val="top"/>
          </w:tcPr>
          <w:p w:rsidR="00000000" w:rsidDel="00000000" w:rsidP="00000000" w:rsidRDefault="00000000" w:rsidRPr="00000000" w14:paraId="00000014">
            <w:pPr>
              <w:spacing w:after="0" w:line="240" w:lineRule="auto"/>
              <w:rPr>
                <w:rFonts w:ascii="Trebuchet MS" w:cs="Trebuchet MS" w:eastAsia="Trebuchet MS" w:hAnsi="Trebuchet MS"/>
                <w:b w:val="1"/>
                <w:sz w:val="24"/>
                <w:szCs w:val="24"/>
                <w:u w:val="single"/>
              </w:rPr>
            </w:pPr>
            <w:r w:rsidDel="00000000" w:rsidR="00000000" w:rsidRPr="00000000">
              <w:rPr>
                <w:rFonts w:ascii="Trebuchet MS" w:cs="Trebuchet MS" w:eastAsia="Trebuchet MS" w:hAnsi="Trebuchet MS"/>
                <w:b w:val="1"/>
                <w:sz w:val="24"/>
                <w:szCs w:val="24"/>
                <w:u w:val="single"/>
                <w:rtl w:val="0"/>
              </w:rPr>
              <w:t xml:space="preserve">Textiles</w:t>
            </w:r>
          </w:p>
          <w:p w:rsidR="00000000" w:rsidDel="00000000" w:rsidP="00000000" w:rsidRDefault="00000000" w:rsidRPr="00000000" w14:paraId="00000015">
            <w:pPr>
              <w:spacing w:lin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Create a 3D poppy</w:t>
            </w:r>
          </w:p>
          <w:p w:rsidR="00000000" w:rsidDel="00000000" w:rsidP="00000000" w:rsidRDefault="00000000" w:rsidRPr="00000000" w14:paraId="00000016">
            <w:pPr>
              <w:spacing w:after="0" w:lin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Design a 3D poppy considering the main component shapes required and create an appropriate template.</w:t>
            </w:r>
          </w:p>
          <w:p w:rsidR="00000000" w:rsidDel="00000000" w:rsidP="00000000" w:rsidRDefault="00000000" w:rsidRPr="00000000" w14:paraId="00000017">
            <w:pPr>
              <w:spacing w:after="0" w:line="240" w:lineRule="auto"/>
              <w:rPr>
                <w:rFonts w:ascii="Trebuchet MS" w:cs="Trebuchet MS" w:eastAsia="Trebuchet MS" w:hAnsi="Trebuchet MS"/>
                <w:b w:val="1"/>
                <w:sz w:val="20"/>
                <w:szCs w:val="20"/>
                <w:u w:val="single"/>
              </w:rPr>
            </w:pPr>
            <w:r w:rsidDel="00000000" w:rsidR="00000000" w:rsidRPr="00000000">
              <w:rPr>
                <w:rtl w:val="0"/>
              </w:rPr>
            </w:r>
          </w:p>
          <w:p w:rsidR="00000000" w:rsidDel="00000000" w:rsidP="00000000" w:rsidRDefault="00000000" w:rsidRPr="00000000" w14:paraId="00000018">
            <w:pPr>
              <w:spacing w:after="0" w:line="240" w:lineRule="auto"/>
              <w:rPr>
                <w:rFonts w:ascii="Trebuchet MS" w:cs="Trebuchet MS" w:eastAsia="Trebuchet MS" w:hAnsi="Trebuchet MS"/>
                <w:b w:val="1"/>
                <w:sz w:val="20"/>
                <w:szCs w:val="20"/>
                <w:u w:val="single"/>
              </w:rPr>
            </w:pPr>
            <w:r w:rsidDel="00000000" w:rsidR="00000000" w:rsidRPr="00000000">
              <w:rPr>
                <w:rFonts w:ascii="Trebuchet MS" w:cs="Trebuchet MS" w:eastAsia="Trebuchet MS" w:hAnsi="Trebuchet MS"/>
                <w:b w:val="1"/>
                <w:sz w:val="20"/>
                <w:szCs w:val="20"/>
                <w:u w:val="single"/>
                <w:rtl w:val="0"/>
              </w:rPr>
              <w:t xml:space="preserve">Make</w:t>
            </w:r>
          </w:p>
          <w:p w:rsidR="00000000" w:rsidDel="00000000" w:rsidP="00000000" w:rsidRDefault="00000000" w:rsidRPr="00000000" w14:paraId="00000019">
            <w:pPr>
              <w:spacing w:after="0" w:lin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Create a 3D stuffed poppy from a 2D design.</w:t>
            </w:r>
          </w:p>
          <w:p w:rsidR="00000000" w:rsidDel="00000000" w:rsidP="00000000" w:rsidRDefault="00000000" w:rsidRPr="00000000" w14:paraId="0000001A">
            <w:pPr>
              <w:spacing w:after="0" w:line="240"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B">
            <w:pPr>
              <w:spacing w:after="0" w:lin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Measure, mark and cut fabric independently.</w:t>
            </w:r>
          </w:p>
          <w:p w:rsidR="00000000" w:rsidDel="00000000" w:rsidP="00000000" w:rsidRDefault="00000000" w:rsidRPr="00000000" w14:paraId="0000001C">
            <w:pPr>
              <w:spacing w:after="0" w:line="240"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D">
            <w:pPr>
              <w:spacing w:after="0" w:lin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Create a strong and secure blanket stitch when joining fabric.</w:t>
            </w:r>
          </w:p>
          <w:p w:rsidR="00000000" w:rsidDel="00000000" w:rsidP="00000000" w:rsidRDefault="00000000" w:rsidRPr="00000000" w14:paraId="0000001E">
            <w:pPr>
              <w:spacing w:after="0" w:line="240"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F">
            <w:pPr>
              <w:pageBreakBefore w:val="0"/>
              <w:spacing w:after="0" w:line="240" w:lineRule="auto"/>
              <w:rPr>
                <w:sz w:val="16"/>
                <w:szCs w:val="16"/>
              </w:rPr>
            </w:pPr>
            <w:r w:rsidDel="00000000" w:rsidR="00000000" w:rsidRPr="00000000">
              <w:rPr>
                <w:rFonts w:ascii="Trebuchet MS" w:cs="Trebuchet MS" w:eastAsia="Trebuchet MS" w:hAnsi="Trebuchet MS"/>
                <w:sz w:val="20"/>
                <w:szCs w:val="20"/>
                <w:rtl w:val="0"/>
              </w:rPr>
              <w:t xml:space="preserve">Use applique to attach pieces of fabric decoration.</w:t>
            </w:r>
            <w:r w:rsidDel="00000000" w:rsidR="00000000" w:rsidRPr="00000000">
              <w:rPr>
                <w:rtl w:val="0"/>
              </w:rPr>
            </w:r>
          </w:p>
        </w:tc>
        <w:tc>
          <w:tcPr>
            <w:tcBorders>
              <w:top w:color="000000" w:space="0" w:sz="4" w:val="single"/>
            </w:tcBorders>
            <w:shd w:fill="ccffcc" w:val="clear"/>
            <w:vAlign w:val="top"/>
          </w:tcPr>
          <w:p w:rsidR="00000000" w:rsidDel="00000000" w:rsidP="00000000" w:rsidRDefault="00000000" w:rsidRPr="00000000" w14:paraId="00000020">
            <w:pPr>
              <w:pageBreakBefore w:val="0"/>
              <w:spacing w:after="0" w:line="240" w:lineRule="auto"/>
              <w:rPr>
                <w:sz w:val="18"/>
                <w:szCs w:val="18"/>
              </w:rPr>
            </w:pPr>
            <w:r w:rsidDel="00000000" w:rsidR="00000000" w:rsidRPr="00000000">
              <w:rPr>
                <w:rtl w:val="0"/>
              </w:rPr>
            </w:r>
          </w:p>
        </w:tc>
        <w:tc>
          <w:tcPr>
            <w:tcBorders>
              <w:top w:color="000000" w:space="0" w:sz="4" w:val="single"/>
            </w:tcBorders>
            <w:shd w:fill="ccffcc" w:val="clear"/>
            <w:vAlign w:val="top"/>
          </w:tcPr>
          <w:p w:rsidR="00000000" w:rsidDel="00000000" w:rsidP="00000000" w:rsidRDefault="00000000" w:rsidRPr="00000000" w14:paraId="00000021">
            <w:pPr>
              <w:spacing w:after="0" w:line="240" w:lineRule="auto"/>
              <w:rPr>
                <w:rFonts w:ascii="Trebuchet MS" w:cs="Trebuchet MS" w:eastAsia="Trebuchet MS" w:hAnsi="Trebuchet MS"/>
                <w:b w:val="1"/>
                <w:sz w:val="24"/>
                <w:szCs w:val="24"/>
                <w:u w:val="single"/>
              </w:rPr>
            </w:pPr>
            <w:r w:rsidDel="00000000" w:rsidR="00000000" w:rsidRPr="00000000">
              <w:rPr>
                <w:rFonts w:ascii="Trebuchet MS" w:cs="Trebuchet MS" w:eastAsia="Trebuchet MS" w:hAnsi="Trebuchet MS"/>
                <w:b w:val="1"/>
                <w:sz w:val="24"/>
                <w:szCs w:val="24"/>
                <w:u w:val="single"/>
                <w:rtl w:val="0"/>
              </w:rPr>
              <w:t xml:space="preserve">Frame Structures</w:t>
            </w:r>
          </w:p>
          <w:p w:rsidR="00000000" w:rsidDel="00000000" w:rsidP="00000000" w:rsidRDefault="00000000" w:rsidRPr="00000000" w14:paraId="00000022">
            <w:pPr>
              <w:spacing w:after="0" w:lin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Design a shelter</w:t>
            </w:r>
          </w:p>
          <w:p w:rsidR="00000000" w:rsidDel="00000000" w:rsidP="00000000" w:rsidRDefault="00000000" w:rsidRPr="00000000" w14:paraId="00000023">
            <w:pPr>
              <w:spacing w:after="0" w:line="240"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24">
            <w:pPr>
              <w:spacing w:after="0" w:line="240" w:lineRule="auto"/>
              <w:rPr>
                <w:rFonts w:ascii="Trebuchet MS" w:cs="Trebuchet MS" w:eastAsia="Trebuchet MS" w:hAnsi="Trebuchet MS"/>
                <w:b w:val="1"/>
                <w:sz w:val="20"/>
                <w:szCs w:val="20"/>
                <w:u w:val="single"/>
              </w:rPr>
            </w:pPr>
            <w:r w:rsidDel="00000000" w:rsidR="00000000" w:rsidRPr="00000000">
              <w:rPr>
                <w:rFonts w:ascii="Trebuchet MS" w:cs="Trebuchet MS" w:eastAsia="Trebuchet MS" w:hAnsi="Trebuchet MS"/>
                <w:b w:val="1"/>
                <w:sz w:val="20"/>
                <w:szCs w:val="20"/>
                <w:u w:val="single"/>
                <w:rtl w:val="0"/>
              </w:rPr>
              <w:t xml:space="preserve">Design</w:t>
            </w:r>
          </w:p>
          <w:p w:rsidR="00000000" w:rsidDel="00000000" w:rsidP="00000000" w:rsidRDefault="00000000" w:rsidRPr="00000000" w14:paraId="00000025">
            <w:pPr>
              <w:spacing w:after="0" w:lin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Design a stable structure that is able to support weight.</w:t>
            </w:r>
          </w:p>
          <w:p w:rsidR="00000000" w:rsidDel="00000000" w:rsidP="00000000" w:rsidRDefault="00000000" w:rsidRPr="00000000" w14:paraId="00000026">
            <w:pPr>
              <w:spacing w:after="0" w:line="240"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27">
            <w:pPr>
              <w:spacing w:after="0" w:lin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Create a frame structure with a focus on triangulation.</w:t>
            </w:r>
          </w:p>
          <w:p w:rsidR="00000000" w:rsidDel="00000000" w:rsidP="00000000" w:rsidRDefault="00000000" w:rsidRPr="00000000" w14:paraId="00000028">
            <w:pPr>
              <w:spacing w:after="0" w:line="240" w:lineRule="auto"/>
              <w:rPr>
                <w:rFonts w:ascii="Trebuchet MS" w:cs="Trebuchet MS" w:eastAsia="Trebuchet MS" w:hAnsi="Trebuchet MS"/>
                <w:b w:val="1"/>
                <w:sz w:val="20"/>
                <w:szCs w:val="20"/>
                <w:u w:val="single"/>
              </w:rPr>
            </w:pPr>
            <w:r w:rsidDel="00000000" w:rsidR="00000000" w:rsidRPr="00000000">
              <w:rPr>
                <w:rtl w:val="0"/>
              </w:rPr>
            </w:r>
          </w:p>
          <w:p w:rsidR="00000000" w:rsidDel="00000000" w:rsidP="00000000" w:rsidRDefault="00000000" w:rsidRPr="00000000" w14:paraId="00000029">
            <w:pPr>
              <w:spacing w:after="0" w:line="240" w:lineRule="auto"/>
              <w:rPr>
                <w:rFonts w:ascii="Trebuchet MS" w:cs="Trebuchet MS" w:eastAsia="Trebuchet MS" w:hAnsi="Trebuchet MS"/>
                <w:b w:val="1"/>
                <w:sz w:val="20"/>
                <w:szCs w:val="20"/>
                <w:u w:val="single"/>
              </w:rPr>
            </w:pPr>
            <w:r w:rsidDel="00000000" w:rsidR="00000000" w:rsidRPr="00000000">
              <w:rPr>
                <w:rFonts w:ascii="Trebuchet MS" w:cs="Trebuchet MS" w:eastAsia="Trebuchet MS" w:hAnsi="Trebuchet MS"/>
                <w:b w:val="1"/>
                <w:sz w:val="20"/>
                <w:szCs w:val="20"/>
                <w:u w:val="single"/>
                <w:rtl w:val="0"/>
              </w:rPr>
              <w:t xml:space="preserve">Make</w:t>
            </w:r>
          </w:p>
          <w:p w:rsidR="00000000" w:rsidDel="00000000" w:rsidP="00000000" w:rsidRDefault="00000000" w:rsidRPr="00000000" w14:paraId="0000002A">
            <w:pPr>
              <w:spacing w:after="0" w:lin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Independently measure and mark wood accurately.</w:t>
            </w:r>
          </w:p>
          <w:p w:rsidR="00000000" w:rsidDel="00000000" w:rsidP="00000000" w:rsidRDefault="00000000" w:rsidRPr="00000000" w14:paraId="0000002B">
            <w:pPr>
              <w:spacing w:after="0" w:line="240"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2C">
            <w:pPr>
              <w:spacing w:after="0" w:lin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Select appropriate tools and equipment for particular tasks.</w:t>
            </w:r>
          </w:p>
          <w:p w:rsidR="00000000" w:rsidDel="00000000" w:rsidP="00000000" w:rsidRDefault="00000000" w:rsidRPr="00000000" w14:paraId="0000002D">
            <w:pPr>
              <w:spacing w:after="0" w:line="240"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line="240" w:lineRule="auto"/>
              <w:rPr>
                <w:sz w:val="18"/>
                <w:szCs w:val="18"/>
              </w:rPr>
            </w:pPr>
            <w:r w:rsidDel="00000000" w:rsidR="00000000" w:rsidRPr="00000000">
              <w:rPr>
                <w:rFonts w:ascii="Trebuchet MS" w:cs="Trebuchet MS" w:eastAsia="Trebuchet MS" w:hAnsi="Trebuchet MS"/>
                <w:sz w:val="20"/>
                <w:szCs w:val="20"/>
                <w:rtl w:val="0"/>
              </w:rPr>
              <w:t xml:space="preserve">Use the correct techniques to </w:t>
            </w:r>
            <w:r w:rsidDel="00000000" w:rsidR="00000000" w:rsidRPr="00000000">
              <w:rPr>
                <w:rFonts w:ascii="Trebuchet MS" w:cs="Trebuchet MS" w:eastAsia="Trebuchet MS" w:hAnsi="Trebuchet MS"/>
                <w:sz w:val="20"/>
                <w:szCs w:val="20"/>
                <w:rtl w:val="0"/>
              </w:rPr>
              <w:t xml:space="preserve">saw</w:t>
            </w:r>
            <w:r w:rsidDel="00000000" w:rsidR="00000000" w:rsidRPr="00000000">
              <w:rPr>
                <w:rFonts w:ascii="Trebuchet MS" w:cs="Trebuchet MS" w:eastAsia="Trebuchet MS" w:hAnsi="Trebuchet MS"/>
                <w:sz w:val="20"/>
                <w:szCs w:val="20"/>
                <w:rtl w:val="0"/>
              </w:rPr>
              <w:t xml:space="preserve"> safely.</w:t>
            </w:r>
            <w:r w:rsidDel="00000000" w:rsidR="00000000" w:rsidRPr="00000000">
              <w:rPr>
                <w:rtl w:val="0"/>
              </w:rPr>
            </w:r>
          </w:p>
        </w:tc>
        <w:tc>
          <w:tcPr>
            <w:tcBorders>
              <w:top w:color="000000" w:space="0" w:sz="4" w:val="single"/>
            </w:tcBorders>
            <w:shd w:fill="ccffcc" w:val="clear"/>
            <w:vAlign w:val="top"/>
          </w:tcPr>
          <w:p w:rsidR="00000000" w:rsidDel="00000000" w:rsidP="00000000" w:rsidRDefault="00000000" w:rsidRPr="00000000" w14:paraId="0000002F">
            <w:pPr>
              <w:pageBreakBefore w:val="0"/>
              <w:spacing w:after="0" w:line="240" w:lineRule="auto"/>
              <w:rPr>
                <w:sz w:val="16"/>
                <w:szCs w:val="16"/>
              </w:rPr>
            </w:pPr>
            <w:r w:rsidDel="00000000" w:rsidR="00000000" w:rsidRPr="00000000">
              <w:rPr>
                <w:rtl w:val="0"/>
              </w:rPr>
            </w:r>
          </w:p>
        </w:tc>
        <w:tc>
          <w:tcPr>
            <w:tcBorders>
              <w:top w:color="000000" w:space="0" w:sz="4" w:val="single"/>
            </w:tcBorders>
            <w:shd w:fill="ccffcc" w:val="clear"/>
            <w:vAlign w:val="top"/>
          </w:tcPr>
          <w:p w:rsidR="00000000" w:rsidDel="00000000" w:rsidP="00000000" w:rsidRDefault="00000000" w:rsidRPr="00000000" w14:paraId="00000030">
            <w:pPr>
              <w:spacing w:after="0" w:line="240" w:lineRule="auto"/>
              <w:rPr>
                <w:rFonts w:ascii="Trebuchet MS" w:cs="Trebuchet MS" w:eastAsia="Trebuchet MS" w:hAnsi="Trebuchet MS"/>
                <w:b w:val="1"/>
                <w:sz w:val="24"/>
                <w:szCs w:val="24"/>
                <w:u w:val="single"/>
              </w:rPr>
            </w:pPr>
            <w:r w:rsidDel="00000000" w:rsidR="00000000" w:rsidRPr="00000000">
              <w:rPr>
                <w:rFonts w:ascii="Trebuchet MS" w:cs="Trebuchet MS" w:eastAsia="Trebuchet MS" w:hAnsi="Trebuchet MS"/>
                <w:b w:val="1"/>
                <w:sz w:val="24"/>
                <w:szCs w:val="24"/>
                <w:u w:val="single"/>
                <w:rtl w:val="0"/>
              </w:rPr>
              <w:t xml:space="preserve">Food/Nutrition</w:t>
            </w:r>
          </w:p>
          <w:p w:rsidR="00000000" w:rsidDel="00000000" w:rsidP="00000000" w:rsidRDefault="00000000" w:rsidRPr="00000000" w14:paraId="00000031">
            <w:pPr>
              <w:spacing w:after="0" w:lin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Design and make Bolognese sauce</w:t>
            </w:r>
          </w:p>
          <w:p w:rsidR="00000000" w:rsidDel="00000000" w:rsidP="00000000" w:rsidRDefault="00000000" w:rsidRPr="00000000" w14:paraId="00000032">
            <w:pPr>
              <w:spacing w:after="0" w:line="240"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3">
            <w:pPr>
              <w:spacing w:after="0" w:line="240" w:lineRule="auto"/>
              <w:rPr>
                <w:rFonts w:ascii="Trebuchet MS" w:cs="Trebuchet MS" w:eastAsia="Trebuchet MS" w:hAnsi="Trebuchet MS"/>
                <w:b w:val="1"/>
                <w:sz w:val="20"/>
                <w:szCs w:val="20"/>
                <w:u w:val="single"/>
              </w:rPr>
            </w:pPr>
            <w:r w:rsidDel="00000000" w:rsidR="00000000" w:rsidRPr="00000000">
              <w:rPr>
                <w:rFonts w:ascii="Trebuchet MS" w:cs="Trebuchet MS" w:eastAsia="Trebuchet MS" w:hAnsi="Trebuchet MS"/>
                <w:b w:val="1"/>
                <w:sz w:val="20"/>
                <w:szCs w:val="20"/>
                <w:u w:val="single"/>
                <w:rtl w:val="0"/>
              </w:rPr>
              <w:t xml:space="preserve">Design</w:t>
            </w:r>
          </w:p>
          <w:p w:rsidR="00000000" w:rsidDel="00000000" w:rsidP="00000000" w:rsidRDefault="00000000" w:rsidRPr="00000000" w14:paraId="00000034">
            <w:pPr>
              <w:spacing w:after="0" w:lin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Adapt a traditional recipe understanding that the nutritional value of a recipe alters if you remove or add additional ingredients.</w:t>
            </w:r>
          </w:p>
          <w:p w:rsidR="00000000" w:rsidDel="00000000" w:rsidP="00000000" w:rsidRDefault="00000000" w:rsidRPr="00000000" w14:paraId="00000035">
            <w:pPr>
              <w:spacing w:after="0" w:line="240"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6">
            <w:pPr>
              <w:spacing w:after="0" w:line="240" w:lineRule="auto"/>
              <w:rPr>
                <w:rFonts w:ascii="Trebuchet MS" w:cs="Trebuchet MS" w:eastAsia="Trebuchet MS" w:hAnsi="Trebuchet MS"/>
                <w:b w:val="1"/>
                <w:sz w:val="20"/>
                <w:szCs w:val="20"/>
                <w:u w:val="single"/>
              </w:rPr>
            </w:pPr>
            <w:r w:rsidDel="00000000" w:rsidR="00000000" w:rsidRPr="00000000">
              <w:rPr>
                <w:rFonts w:ascii="Trebuchet MS" w:cs="Trebuchet MS" w:eastAsia="Trebuchet MS" w:hAnsi="Trebuchet MS"/>
                <w:b w:val="1"/>
                <w:sz w:val="20"/>
                <w:szCs w:val="20"/>
                <w:u w:val="single"/>
                <w:rtl w:val="0"/>
              </w:rPr>
              <w:t xml:space="preserve">Make</w:t>
            </w:r>
          </w:p>
          <w:p w:rsidR="00000000" w:rsidDel="00000000" w:rsidP="00000000" w:rsidRDefault="00000000" w:rsidRPr="00000000" w14:paraId="00000037">
            <w:pPr>
              <w:spacing w:after="0" w:lin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Cut and prepare vegetables safely.</w:t>
            </w:r>
          </w:p>
          <w:p w:rsidR="00000000" w:rsidDel="00000000" w:rsidP="00000000" w:rsidRDefault="00000000" w:rsidRPr="00000000" w14:paraId="00000038">
            <w:pPr>
              <w:spacing w:after="0" w:line="240"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9">
            <w:pPr>
              <w:spacing w:after="0" w:lin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Use equipment safely, including knives and hot pans.</w:t>
            </w:r>
          </w:p>
          <w:p w:rsidR="00000000" w:rsidDel="00000000" w:rsidP="00000000" w:rsidRDefault="00000000" w:rsidRPr="00000000" w14:paraId="0000003A">
            <w:pPr>
              <w:spacing w:after="0" w:line="240"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B">
            <w:pPr>
              <w:pageBreakBefore w:val="0"/>
              <w:spacing w:after="0" w:line="240" w:lineRule="auto"/>
              <w:rPr>
                <w:rFonts w:ascii="Trebuchet MS" w:cs="Trebuchet MS" w:eastAsia="Trebuchet MS" w:hAnsi="Trebuchet MS"/>
                <w:sz w:val="18"/>
                <w:szCs w:val="18"/>
              </w:rPr>
            </w:pPr>
            <w:r w:rsidDel="00000000" w:rsidR="00000000" w:rsidRPr="00000000">
              <w:rPr>
                <w:rFonts w:ascii="Trebuchet MS" w:cs="Trebuchet MS" w:eastAsia="Trebuchet MS" w:hAnsi="Trebuchet MS"/>
                <w:sz w:val="20"/>
                <w:szCs w:val="20"/>
                <w:rtl w:val="0"/>
              </w:rPr>
              <w:t xml:space="preserve">Know how to avoid cross contamination.</w:t>
            </w:r>
            <w:r w:rsidDel="00000000" w:rsidR="00000000" w:rsidRPr="00000000">
              <w:rPr>
                <w:rtl w:val="0"/>
              </w:rPr>
            </w:r>
          </w:p>
        </w:tc>
        <w:tc>
          <w:tcPr>
            <w:tcBorders>
              <w:top w:color="000000" w:space="0" w:sz="4" w:val="single"/>
            </w:tcBorders>
            <w:shd w:fill="ccffcc" w:val="clear"/>
            <w:vAlign w:val="top"/>
          </w:tcPr>
          <w:p w:rsidR="00000000" w:rsidDel="00000000" w:rsidP="00000000" w:rsidRDefault="00000000" w:rsidRPr="00000000" w14:paraId="0000003C">
            <w:pPr>
              <w:pageBreakBefore w:val="0"/>
              <w:spacing w:after="0" w:line="240" w:lineRule="auto"/>
              <w:rPr>
                <w:sz w:val="16"/>
                <w:szCs w:val="16"/>
              </w:rPr>
            </w:pPr>
            <w:r w:rsidDel="00000000" w:rsidR="00000000" w:rsidRPr="00000000">
              <w:rPr>
                <w:rtl w:val="0"/>
              </w:rPr>
            </w:r>
          </w:p>
        </w:tc>
      </w:tr>
      <w:tr>
        <w:trPr>
          <w:cantSplit w:val="0"/>
          <w:trHeight w:val="1360" w:hRule="atLeast"/>
          <w:tblHeader w:val="0"/>
        </w:trPr>
        <w:tc>
          <w:tcPr>
            <w:tcBorders>
              <w:top w:color="000000" w:space="0" w:sz="4" w:val="single"/>
              <w:left w:color="000000" w:space="0" w:sz="4" w:val="single"/>
              <w:bottom w:color="000000" w:space="0" w:sz="4" w:val="single"/>
            </w:tcBorders>
            <w:shd w:fill="ffcc99" w:val="clear"/>
            <w:vAlign w:val="top"/>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0"/>
                <w:color w:val="000000"/>
                <w:sz w:val="32"/>
                <w:szCs w:val="32"/>
                <w:vertAlign w:val="baseline"/>
              </w:rPr>
            </w:pPr>
            <w:r w:rsidDel="00000000" w:rsidR="00000000" w:rsidRPr="00000000">
              <w:rPr>
                <w:b w:val="1"/>
                <w:sz w:val="32"/>
                <w:szCs w:val="32"/>
                <w:vertAlign w:val="baseline"/>
                <w:rtl w:val="0"/>
              </w:rPr>
              <w:t xml:space="preserve">Art &amp; Design</w:t>
            </w:r>
            <w:r w:rsidDel="00000000" w:rsidR="00000000" w:rsidRPr="00000000">
              <w:rPr>
                <w:rtl w:val="0"/>
              </w:rPr>
            </w:r>
          </w:p>
        </w:tc>
        <w:tc>
          <w:tcPr>
            <w:shd w:fill="ffcc99" w:val="clear"/>
            <w:vAlign w:val="top"/>
          </w:tcPr>
          <w:p w:rsidR="00000000" w:rsidDel="00000000" w:rsidP="00000000" w:rsidRDefault="00000000" w:rsidRPr="00000000" w14:paraId="0000003E">
            <w:pPr>
              <w:pageBreakBefore w:val="0"/>
              <w:spacing w:line="240" w:lineRule="auto"/>
              <w:rPr>
                <w:b w:val="1"/>
                <w:sz w:val="20"/>
                <w:szCs w:val="20"/>
                <w:u w:val="single"/>
              </w:rPr>
            </w:pPr>
            <w:r w:rsidDel="00000000" w:rsidR="00000000" w:rsidRPr="00000000">
              <w:rPr>
                <w:b w:val="1"/>
                <w:sz w:val="20"/>
                <w:szCs w:val="20"/>
                <w:u w:val="single"/>
                <w:rtl w:val="0"/>
              </w:rPr>
              <w:t xml:space="preserve">Painting </w:t>
            </w:r>
          </w:p>
          <w:p w:rsidR="00000000" w:rsidDel="00000000" w:rsidP="00000000" w:rsidRDefault="00000000" w:rsidRPr="00000000" w14:paraId="0000003F">
            <w:pPr>
              <w:pageBreakBefore w:val="0"/>
              <w:spacing w:line="240" w:lineRule="auto"/>
              <w:rPr>
                <w:sz w:val="20"/>
                <w:szCs w:val="20"/>
              </w:rPr>
            </w:pPr>
            <w:r w:rsidDel="00000000" w:rsidR="00000000" w:rsidRPr="00000000">
              <w:rPr>
                <w:sz w:val="20"/>
                <w:szCs w:val="20"/>
                <w:rtl w:val="0"/>
              </w:rPr>
              <w:t xml:space="preserve">Build different paints in layers to create different effects and textures.</w:t>
            </w:r>
          </w:p>
          <w:p w:rsidR="00000000" w:rsidDel="00000000" w:rsidP="00000000" w:rsidRDefault="00000000" w:rsidRPr="00000000" w14:paraId="00000040">
            <w:pPr>
              <w:pageBreakBefore w:val="0"/>
              <w:spacing w:line="240" w:lineRule="auto"/>
              <w:rPr>
                <w:sz w:val="16"/>
                <w:szCs w:val="16"/>
              </w:rPr>
            </w:pPr>
            <w:r w:rsidDel="00000000" w:rsidR="00000000" w:rsidRPr="00000000">
              <w:rPr>
                <w:sz w:val="20"/>
                <w:szCs w:val="20"/>
                <w:rtl w:val="0"/>
              </w:rPr>
              <w:t xml:space="preserve">Mix and match colours to create tonal effects. </w:t>
            </w:r>
            <w:r w:rsidDel="00000000" w:rsidR="00000000" w:rsidRPr="00000000">
              <w:rPr>
                <w:sz w:val="20"/>
                <w:szCs w:val="20"/>
                <w:rtl w:val="0"/>
              </w:rPr>
              <w:t xml:space="preserve"> </w:t>
            </w:r>
            <w:r w:rsidDel="00000000" w:rsidR="00000000" w:rsidRPr="00000000">
              <w:rPr>
                <w:rtl w:val="0"/>
              </w:rPr>
            </w:r>
          </w:p>
        </w:tc>
        <w:tc>
          <w:tcPr>
            <w:shd w:fill="ffcc99" w:val="clear"/>
            <w:vAlign w:val="top"/>
          </w:tcPr>
          <w:p w:rsidR="00000000" w:rsidDel="00000000" w:rsidP="00000000" w:rsidRDefault="00000000" w:rsidRPr="00000000" w14:paraId="00000041">
            <w:pPr>
              <w:pageBreakBefore w:val="0"/>
              <w:tabs>
                <w:tab w:val="center" w:pos="4153"/>
                <w:tab w:val="right" w:pos="8306"/>
              </w:tabs>
              <w:spacing w:after="0" w:line="240" w:lineRule="auto"/>
              <w:rPr>
                <w:b w:val="1"/>
                <w:sz w:val="20"/>
                <w:szCs w:val="20"/>
                <w:u w:val="single"/>
              </w:rPr>
            </w:pPr>
            <w:r w:rsidDel="00000000" w:rsidR="00000000" w:rsidRPr="00000000">
              <w:rPr>
                <w:b w:val="1"/>
                <w:sz w:val="20"/>
                <w:szCs w:val="20"/>
                <w:u w:val="single"/>
                <w:rtl w:val="0"/>
              </w:rPr>
              <w:t xml:space="preserve">Drawing </w:t>
            </w:r>
          </w:p>
          <w:p w:rsidR="00000000" w:rsidDel="00000000" w:rsidP="00000000" w:rsidRDefault="00000000" w:rsidRPr="00000000" w14:paraId="00000042">
            <w:pPr>
              <w:pageBreakBefore w:val="0"/>
              <w:tabs>
                <w:tab w:val="center" w:pos="4153"/>
                <w:tab w:val="right" w:pos="8306"/>
              </w:tabs>
              <w:spacing w:after="0" w:line="240" w:lineRule="auto"/>
              <w:rPr>
                <w:sz w:val="20"/>
                <w:szCs w:val="20"/>
              </w:rPr>
            </w:pPr>
            <w:r w:rsidDel="00000000" w:rsidR="00000000" w:rsidRPr="00000000">
              <w:rPr>
                <w:sz w:val="20"/>
                <w:szCs w:val="20"/>
                <w:rtl w:val="0"/>
              </w:rPr>
              <w:t xml:space="preserve">Use hard and soft lines to reflect attention to background and foreground</w:t>
            </w:r>
          </w:p>
          <w:p w:rsidR="00000000" w:rsidDel="00000000" w:rsidP="00000000" w:rsidRDefault="00000000" w:rsidRPr="00000000" w14:paraId="00000043">
            <w:pPr>
              <w:pageBreakBefore w:val="0"/>
              <w:tabs>
                <w:tab w:val="center" w:pos="4153"/>
                <w:tab w:val="right" w:pos="8306"/>
              </w:tabs>
              <w:spacing w:after="0" w:line="240" w:lineRule="auto"/>
              <w:rPr>
                <w:sz w:val="20"/>
                <w:szCs w:val="20"/>
              </w:rPr>
            </w:pPr>
            <w:r w:rsidDel="00000000" w:rsidR="00000000" w:rsidRPr="00000000">
              <w:rPr>
                <w:sz w:val="20"/>
                <w:szCs w:val="20"/>
                <w:rtl w:val="0"/>
              </w:rPr>
              <w:t xml:space="preserve">Experiment with a variety of shading and tonal techniques to create atmosphere</w:t>
            </w:r>
          </w:p>
          <w:p w:rsidR="00000000" w:rsidDel="00000000" w:rsidP="00000000" w:rsidRDefault="00000000" w:rsidRPr="00000000" w14:paraId="00000044">
            <w:pPr>
              <w:pageBreakBefore w:val="0"/>
              <w:tabs>
                <w:tab w:val="center" w:pos="4153"/>
                <w:tab w:val="right" w:pos="8306"/>
              </w:tabs>
              <w:spacing w:after="0" w:line="240" w:lineRule="auto"/>
              <w:rPr>
                <w:sz w:val="20"/>
                <w:szCs w:val="20"/>
              </w:rPr>
            </w:pPr>
            <w:r w:rsidDel="00000000" w:rsidR="00000000" w:rsidRPr="00000000">
              <w:rPr>
                <w:sz w:val="20"/>
                <w:szCs w:val="20"/>
                <w:rtl w:val="0"/>
              </w:rPr>
              <w:t xml:space="preserve">Develop a simple perspective in using a single focal point and horizon.</w:t>
            </w:r>
          </w:p>
          <w:p w:rsidR="00000000" w:rsidDel="00000000" w:rsidP="00000000" w:rsidRDefault="00000000" w:rsidRPr="00000000" w14:paraId="00000045">
            <w:pPr>
              <w:pageBreakBefore w:val="0"/>
              <w:tabs>
                <w:tab w:val="center" w:pos="4153"/>
                <w:tab w:val="right" w:pos="8306"/>
              </w:tabs>
              <w:spacing w:after="0" w:line="240" w:lineRule="auto"/>
              <w:rPr>
                <w:b w:val="1"/>
                <w:sz w:val="20"/>
                <w:szCs w:val="20"/>
                <w:u w:val="single"/>
              </w:rPr>
            </w:pPr>
            <w:r w:rsidDel="00000000" w:rsidR="00000000" w:rsidRPr="00000000">
              <w:rPr>
                <w:rtl w:val="0"/>
              </w:rPr>
            </w:r>
          </w:p>
        </w:tc>
        <w:tc>
          <w:tcPr>
            <w:shd w:fill="ffcc99" w:val="clear"/>
            <w:vAlign w:val="top"/>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tabs>
                <w:tab w:val="center" w:pos="4153"/>
                <w:tab w:val="right" w:pos="8306"/>
              </w:tabs>
              <w:spacing w:after="0" w:line="240" w:lineRule="auto"/>
              <w:jc w:val="center"/>
              <w:rPr>
                <w:sz w:val="16"/>
                <w:szCs w:val="16"/>
              </w:rPr>
            </w:pPr>
            <w:r w:rsidDel="00000000" w:rsidR="00000000" w:rsidRPr="00000000">
              <w:rPr>
                <w:rtl w:val="0"/>
              </w:rPr>
            </w:r>
          </w:p>
        </w:tc>
        <w:tc>
          <w:tcPr>
            <w:shd w:fill="ffcc99" w:val="clear"/>
            <w:vAlign w:val="top"/>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tabs>
                <w:tab w:val="center" w:pos="4153"/>
                <w:tab w:val="right" w:pos="8306"/>
              </w:tabs>
              <w:spacing w:after="0" w:line="240" w:lineRule="auto"/>
              <w:jc w:val="center"/>
              <w:rPr>
                <w:sz w:val="16"/>
                <w:szCs w:val="16"/>
              </w:rPr>
            </w:pPr>
            <w:r w:rsidDel="00000000" w:rsidR="00000000" w:rsidRPr="00000000">
              <w:rPr>
                <w:rtl w:val="0"/>
              </w:rPr>
            </w:r>
          </w:p>
        </w:tc>
        <w:tc>
          <w:tcPr>
            <w:shd w:fill="ffcc99" w:val="clear"/>
            <w:vAlign w:val="top"/>
          </w:tcPr>
          <w:p w:rsidR="00000000" w:rsidDel="00000000" w:rsidP="00000000" w:rsidRDefault="00000000" w:rsidRPr="00000000" w14:paraId="00000048">
            <w:pPr>
              <w:pageBreakBefore w:val="0"/>
              <w:tabs>
                <w:tab w:val="center" w:pos="4153"/>
                <w:tab w:val="right" w:pos="8306"/>
              </w:tabs>
              <w:spacing w:after="0" w:line="240" w:lineRule="auto"/>
              <w:rPr>
                <w:sz w:val="20"/>
                <w:szCs w:val="20"/>
              </w:rPr>
            </w:pPr>
            <w:r w:rsidDel="00000000" w:rsidR="00000000" w:rsidRPr="00000000">
              <w:rPr>
                <w:b w:val="1"/>
                <w:sz w:val="20"/>
                <w:szCs w:val="20"/>
                <w:u w:val="single"/>
                <w:rtl w:val="0"/>
              </w:rPr>
              <w:t xml:space="preserve">Sculpture </w:t>
            </w:r>
            <w:r w:rsidDel="00000000" w:rsidR="00000000" w:rsidRPr="00000000">
              <w:rPr>
                <w:sz w:val="20"/>
                <w:szCs w:val="20"/>
                <w:rtl w:val="0"/>
              </w:rPr>
              <w:t xml:space="preserve">Experiment and create different forms with clay, natural materials, paper, wire and Modroc.</w:t>
            </w:r>
          </w:p>
          <w:p w:rsidR="00000000" w:rsidDel="00000000" w:rsidP="00000000" w:rsidRDefault="00000000" w:rsidRPr="00000000" w14:paraId="00000049">
            <w:pPr>
              <w:pageBreakBefore w:val="0"/>
              <w:tabs>
                <w:tab w:val="center" w:pos="4153"/>
                <w:tab w:val="right" w:pos="8306"/>
              </w:tabs>
              <w:spacing w:after="0" w:line="240" w:lineRule="auto"/>
              <w:rPr>
                <w:sz w:val="20"/>
                <w:szCs w:val="20"/>
              </w:rPr>
            </w:pPr>
            <w:r w:rsidDel="00000000" w:rsidR="00000000" w:rsidRPr="00000000">
              <w:rPr>
                <w:sz w:val="20"/>
                <w:szCs w:val="20"/>
                <w:rtl w:val="0"/>
              </w:rPr>
              <w:t xml:space="preserve">Work around armatures or over constructed foundations.</w:t>
            </w:r>
          </w:p>
          <w:p w:rsidR="00000000" w:rsidDel="00000000" w:rsidP="00000000" w:rsidRDefault="00000000" w:rsidRPr="00000000" w14:paraId="0000004A">
            <w:pPr>
              <w:pageBreakBefore w:val="0"/>
              <w:tabs>
                <w:tab w:val="center" w:pos="4153"/>
                <w:tab w:val="right" w:pos="8306"/>
              </w:tabs>
              <w:spacing w:after="0" w:line="240" w:lineRule="auto"/>
              <w:rPr>
                <w:sz w:val="20"/>
                <w:szCs w:val="20"/>
              </w:rPr>
            </w:pPr>
            <w:r w:rsidDel="00000000" w:rsidR="00000000" w:rsidRPr="00000000">
              <w:rPr>
                <w:sz w:val="20"/>
                <w:szCs w:val="20"/>
                <w:rtl w:val="0"/>
              </w:rPr>
              <w:t xml:space="preserve">Experiment with different ways of finishing work: glaze, paint, polish.</w:t>
            </w:r>
          </w:p>
          <w:p w:rsidR="00000000" w:rsidDel="00000000" w:rsidP="00000000" w:rsidRDefault="00000000" w:rsidRPr="00000000" w14:paraId="0000004B">
            <w:pPr>
              <w:pageBreakBefore w:val="0"/>
              <w:tabs>
                <w:tab w:val="center" w:pos="4153"/>
                <w:tab w:val="right" w:pos="8306"/>
              </w:tabs>
              <w:spacing w:after="0" w:line="240" w:lineRule="auto"/>
              <w:rPr>
                <w:b w:val="1"/>
                <w:sz w:val="20"/>
                <w:szCs w:val="20"/>
                <w:u w:val="single"/>
              </w:rPr>
            </w:pPr>
            <w:r w:rsidDel="00000000" w:rsidR="00000000" w:rsidRPr="00000000">
              <w:rPr>
                <w:rtl w:val="0"/>
              </w:rPr>
            </w:r>
          </w:p>
        </w:tc>
        <w:tc>
          <w:tcPr>
            <w:shd w:fill="ffcc99" w:val="cle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color w:val="000000"/>
                <w:sz w:val="16"/>
                <w:szCs w:val="16"/>
                <w:vertAlign w:val="baseline"/>
              </w:rPr>
            </w:pPr>
            <w:r w:rsidDel="00000000" w:rsidR="00000000" w:rsidRPr="00000000">
              <w:rPr>
                <w:rtl w:val="0"/>
              </w:rPr>
            </w:r>
          </w:p>
        </w:tc>
      </w:tr>
      <w:tr>
        <w:trPr>
          <w:cantSplit w:val="0"/>
          <w:trHeight w:val="760" w:hRule="atLeast"/>
          <w:tblHeader w:val="0"/>
        </w:trPr>
        <w:tc>
          <w:tcPr>
            <w:tcBorders>
              <w:top w:color="000000" w:space="0" w:sz="4" w:val="single"/>
            </w:tcBorders>
            <w:shd w:fill="cc99ff" w:val="clear"/>
            <w:vAlign w:val="top"/>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0"/>
                <w:color w:val="000000"/>
                <w:sz w:val="32"/>
                <w:szCs w:val="32"/>
                <w:vertAlign w:val="baseline"/>
              </w:rPr>
            </w:pPr>
            <w:r w:rsidDel="00000000" w:rsidR="00000000" w:rsidRPr="00000000">
              <w:rPr>
                <w:b w:val="1"/>
                <w:sz w:val="32"/>
                <w:szCs w:val="32"/>
                <w:vertAlign w:val="baseline"/>
                <w:rtl w:val="0"/>
              </w:rPr>
              <w:t xml:space="preserve">History</w:t>
            </w:r>
            <w:r w:rsidDel="00000000" w:rsidR="00000000" w:rsidRPr="00000000">
              <w:rPr>
                <w:rtl w:val="0"/>
              </w:rPr>
            </w:r>
          </w:p>
        </w:tc>
        <w:tc>
          <w:tcPr>
            <w:shd w:fill="cc99ff" w:val="clear"/>
            <w:vAlign w:val="top"/>
          </w:tcPr>
          <w:p w:rsidR="00000000" w:rsidDel="00000000" w:rsidP="00000000" w:rsidRDefault="00000000" w:rsidRPr="00000000" w14:paraId="0000004E">
            <w:pPr>
              <w:pageBreakBefore w:val="0"/>
              <w:spacing w:after="0" w:line="276" w:lineRule="auto"/>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(Why do we remember the 11</w:t>
            </w:r>
            <w:r w:rsidDel="00000000" w:rsidR="00000000" w:rsidRPr="00000000">
              <w:rPr>
                <w:rFonts w:ascii="Comic Sans MS" w:cs="Comic Sans MS" w:eastAsia="Comic Sans MS" w:hAnsi="Comic Sans MS"/>
                <w:b w:val="1"/>
                <w:sz w:val="20"/>
                <w:szCs w:val="20"/>
                <w:vertAlign w:val="superscript"/>
                <w:rtl w:val="0"/>
              </w:rPr>
              <w:t xml:space="preserve">th</w:t>
            </w:r>
            <w:r w:rsidDel="00000000" w:rsidR="00000000" w:rsidRPr="00000000">
              <w:rPr>
                <w:rFonts w:ascii="Comic Sans MS" w:cs="Comic Sans MS" w:eastAsia="Comic Sans MS" w:hAnsi="Comic Sans MS"/>
                <w:b w:val="1"/>
                <w:sz w:val="20"/>
                <w:szCs w:val="20"/>
                <w:rtl w:val="0"/>
              </w:rPr>
              <w:t xml:space="preserve"> of November?)</w:t>
            </w:r>
          </w:p>
          <w:p w:rsidR="00000000" w:rsidDel="00000000" w:rsidP="00000000" w:rsidRDefault="00000000" w:rsidRPr="00000000" w14:paraId="0000004F">
            <w:pPr>
              <w:pageBreakBefore w:val="0"/>
              <w:spacing w:after="0" w:line="276" w:lineRule="auto"/>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050">
            <w:pPr>
              <w:pageBreakBefore w:val="0"/>
              <w:spacing w:after="0" w:line="276"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A study of an aspect or theme in British history extends chronological knowledge beyond 1066</w:t>
            </w:r>
          </w:p>
          <w:p w:rsidR="00000000" w:rsidDel="00000000" w:rsidP="00000000" w:rsidRDefault="00000000" w:rsidRPr="00000000" w14:paraId="00000051">
            <w:pPr>
              <w:pageBreakBefore w:val="0"/>
              <w:spacing w:after="0" w:line="276" w:lineRule="auto"/>
              <w:rPr>
                <w:rFonts w:ascii="Comic Sans MS" w:cs="Comic Sans MS" w:eastAsia="Comic Sans MS" w:hAnsi="Comic Sans MS"/>
                <w:sz w:val="20"/>
                <w:szCs w:val="20"/>
              </w:rPr>
            </w:pPr>
            <w:r w:rsidDel="00000000" w:rsidR="00000000" w:rsidRPr="00000000">
              <w:rPr>
                <w:rtl w:val="0"/>
              </w:rPr>
            </w:r>
          </w:p>
        </w:tc>
        <w:tc>
          <w:tcPr>
            <w:shd w:fill="cc99ff" w:val="clear"/>
            <w:vAlign w:val="top"/>
          </w:tcPr>
          <w:p w:rsidR="00000000" w:rsidDel="00000000" w:rsidP="00000000" w:rsidRDefault="00000000" w:rsidRPr="00000000" w14:paraId="00000052">
            <w:pPr>
              <w:pageBreakBefore w:val="0"/>
              <w:widowControl w:val="0"/>
              <w:spacing w:after="0" w:line="276" w:lineRule="auto"/>
              <w:rPr>
                <w:rFonts w:ascii="Comic Sans MS" w:cs="Comic Sans MS" w:eastAsia="Comic Sans MS" w:hAnsi="Comic Sans MS"/>
                <w:sz w:val="20"/>
                <w:szCs w:val="20"/>
              </w:rPr>
            </w:pPr>
            <w:r w:rsidDel="00000000" w:rsidR="00000000" w:rsidRPr="00000000">
              <w:rPr>
                <w:rtl w:val="0"/>
              </w:rPr>
            </w:r>
          </w:p>
        </w:tc>
        <w:tc>
          <w:tcPr>
            <w:gridSpan w:val="2"/>
            <w:shd w:fill="cc99ff" w:val="clear"/>
            <w:vAlign w:val="top"/>
          </w:tcPr>
          <w:p w:rsidR="00000000" w:rsidDel="00000000" w:rsidP="00000000" w:rsidRDefault="00000000" w:rsidRPr="00000000" w14:paraId="00000053">
            <w:pPr>
              <w:pageBreakBefore w:val="0"/>
              <w:spacing w:after="0" w:line="276" w:lineRule="auto"/>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(Why did Ancient Egypt become a successful ancient civilisation?)</w:t>
            </w:r>
          </w:p>
          <w:p w:rsidR="00000000" w:rsidDel="00000000" w:rsidP="00000000" w:rsidRDefault="00000000" w:rsidRPr="00000000" w14:paraId="00000054">
            <w:pPr>
              <w:pageBreakBefore w:val="0"/>
              <w:spacing w:after="0" w:line="276"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55">
            <w:pPr>
              <w:pageBreakBefore w:val="0"/>
              <w:spacing w:after="0" w:line="276"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Overview of all ancient civilisations and a depth study of Ancient Egypt</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rPr>
                <w:rFonts w:ascii="Comic Sans MS" w:cs="Comic Sans MS" w:eastAsia="Comic Sans MS" w:hAnsi="Comic Sans MS"/>
                <w:sz w:val="20"/>
                <w:szCs w:val="20"/>
              </w:rPr>
            </w:pPr>
            <w:r w:rsidDel="00000000" w:rsidR="00000000" w:rsidRPr="00000000">
              <w:rPr>
                <w:rtl w:val="0"/>
              </w:rPr>
            </w:r>
          </w:p>
        </w:tc>
        <w:tc>
          <w:tcPr>
            <w:shd w:fill="cc99ff" w:val="clear"/>
            <w:vAlign w:val="top"/>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line="240" w:lineRule="auto"/>
              <w:rPr>
                <w:rFonts w:ascii="Comic Sans MS" w:cs="Comic Sans MS" w:eastAsia="Comic Sans MS" w:hAnsi="Comic Sans MS"/>
                <w:sz w:val="20"/>
                <w:szCs w:val="20"/>
              </w:rPr>
            </w:pPr>
            <w:r w:rsidDel="00000000" w:rsidR="00000000" w:rsidRPr="00000000">
              <w:rPr>
                <w:rtl w:val="0"/>
              </w:rPr>
            </w:r>
          </w:p>
        </w:tc>
        <w:tc>
          <w:tcPr>
            <w:shd w:fill="cc99ff" w:val="clear"/>
            <w:vAlign w:val="top"/>
          </w:tcPr>
          <w:p w:rsidR="00000000" w:rsidDel="00000000" w:rsidP="00000000" w:rsidRDefault="00000000" w:rsidRPr="00000000" w14:paraId="00000059">
            <w:pPr>
              <w:pageBreakBefore w:val="0"/>
              <w:spacing w:after="0" w:line="276" w:lineRule="auto"/>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(Why were the Greeks so influential?)</w:t>
            </w:r>
          </w:p>
          <w:p w:rsidR="00000000" w:rsidDel="00000000" w:rsidP="00000000" w:rsidRDefault="00000000" w:rsidRPr="00000000" w14:paraId="0000005A">
            <w:pPr>
              <w:pageBreakBefore w:val="0"/>
              <w:spacing w:after="0" w:line="276" w:lineRule="auto"/>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05B">
            <w:pPr>
              <w:pageBreakBefore w:val="0"/>
              <w:spacing w:after="0" w:line="276"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Ancient Greece</w:t>
            </w:r>
          </w:p>
        </w:tc>
      </w:tr>
      <w:tr>
        <w:trPr>
          <w:cantSplit w:val="0"/>
          <w:trHeight w:val="960" w:hRule="atLeast"/>
          <w:tblHeader w:val="0"/>
        </w:trPr>
        <w:tc>
          <w:tcPr>
            <w:shd w:fill="ffff99" w:val="clear"/>
            <w:vAlign w:val="top"/>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0"/>
                <w:color w:val="000000"/>
                <w:sz w:val="32"/>
                <w:szCs w:val="32"/>
                <w:vertAlign w:val="baseline"/>
              </w:rPr>
            </w:pPr>
            <w:r w:rsidDel="00000000" w:rsidR="00000000" w:rsidRPr="00000000">
              <w:rPr>
                <w:b w:val="1"/>
                <w:sz w:val="32"/>
                <w:szCs w:val="32"/>
                <w:vertAlign w:val="baseline"/>
                <w:rtl w:val="0"/>
              </w:rPr>
              <w:t xml:space="preserve">Geography</w:t>
            </w:r>
            <w:r w:rsidDel="00000000" w:rsidR="00000000" w:rsidRPr="00000000">
              <w:rPr>
                <w:rtl w:val="0"/>
              </w:rPr>
            </w:r>
          </w:p>
        </w:tc>
        <w:tc>
          <w:tcPr>
            <w:shd w:fill="ffff99" w:val="clear"/>
            <w:vAlign w:val="top"/>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0"/>
                <w:color w:val="000000"/>
                <w:sz w:val="16"/>
                <w:szCs w:val="16"/>
                <w:vertAlign w:val="baseline"/>
              </w:rPr>
            </w:pPr>
            <w:r w:rsidDel="00000000" w:rsidR="00000000" w:rsidRPr="00000000">
              <w:rPr>
                <w:rtl w:val="0"/>
              </w:rPr>
            </w:r>
          </w:p>
          <w:p w:rsidR="00000000" w:rsidDel="00000000" w:rsidP="00000000" w:rsidRDefault="00000000" w:rsidRPr="00000000" w14:paraId="0000005E">
            <w:pPr>
              <w:pageBreakBefore w:val="0"/>
              <w:spacing w:after="0" w:line="240" w:lineRule="auto"/>
              <w:rPr>
                <w:rFonts w:ascii="Arial" w:cs="Arial" w:eastAsia="Arial" w:hAnsi="Arial"/>
                <w:b w:val="0"/>
                <w:color w:val="000000"/>
                <w:sz w:val="16"/>
                <w:szCs w:val="16"/>
                <w:vertAlign w:val="baseline"/>
              </w:rPr>
            </w:pPr>
            <w:r w:rsidDel="00000000" w:rsidR="00000000" w:rsidRPr="00000000">
              <w:rPr>
                <w:rtl w:val="0"/>
              </w:rPr>
            </w:r>
          </w:p>
        </w:tc>
        <w:tc>
          <w:tcPr>
            <w:shd w:fill="ffff99" w:val="clear"/>
            <w:vAlign w:val="top"/>
          </w:tcPr>
          <w:p w:rsidR="00000000" w:rsidDel="00000000" w:rsidP="00000000" w:rsidRDefault="00000000" w:rsidRPr="00000000" w14:paraId="0000005F">
            <w:pPr>
              <w:widowControl w:val="0"/>
              <w:spacing w:after="0" w:before="240" w:line="276" w:lineRule="auto"/>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Why is the geography of Brazil so varied and how are its changes affecting the world?</w:t>
            </w:r>
          </w:p>
          <w:p w:rsidR="00000000" w:rsidDel="00000000" w:rsidP="00000000" w:rsidRDefault="00000000" w:rsidRPr="00000000" w14:paraId="00000060">
            <w:pPr>
              <w:pageBreakBefore w:val="0"/>
              <w:widowControl w:val="0"/>
              <w:spacing w:after="0" w:line="276" w:lineRule="auto"/>
              <w:rPr>
                <w:sz w:val="16"/>
                <w:szCs w:val="16"/>
              </w:rPr>
            </w:pPr>
            <w:r w:rsidDel="00000000" w:rsidR="00000000" w:rsidRPr="00000000">
              <w:rPr>
                <w:rtl w:val="0"/>
              </w:rPr>
            </w:r>
          </w:p>
        </w:tc>
        <w:tc>
          <w:tcPr>
            <w:gridSpan w:val="2"/>
            <w:shd w:fill="ffff99" w:val="clear"/>
            <w:vAlign w:val="top"/>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0"/>
                <w:color w:val="000000"/>
                <w:sz w:val="16"/>
                <w:szCs w:val="16"/>
                <w:vertAlign w:val="baseline"/>
              </w:rPr>
            </w:pPr>
            <w:r w:rsidDel="00000000" w:rsidR="00000000" w:rsidRPr="00000000">
              <w:rPr>
                <w:rtl w:val="0"/>
              </w:rPr>
            </w:r>
          </w:p>
        </w:tc>
        <w:tc>
          <w:tcPr>
            <w:shd w:fill="ffff99" w:val="clear"/>
            <w:vAlign w:val="top"/>
          </w:tcPr>
          <w:p w:rsidR="00000000" w:rsidDel="00000000" w:rsidP="00000000" w:rsidRDefault="00000000" w:rsidRPr="00000000" w14:paraId="00000063">
            <w:pPr>
              <w:spacing w:after="0" w:before="240" w:line="276" w:lineRule="auto"/>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Why is the coast of the Peloponnese a great place to go on holiday? </w:t>
            </w:r>
          </w:p>
          <w:p w:rsidR="00000000" w:rsidDel="00000000" w:rsidP="00000000" w:rsidRDefault="00000000" w:rsidRPr="00000000" w14:paraId="00000064">
            <w:pPr>
              <w:pageBreakBefore w:val="0"/>
              <w:spacing w:after="0" w:line="240" w:lineRule="auto"/>
              <w:rPr>
                <w:sz w:val="16"/>
                <w:szCs w:val="16"/>
              </w:rPr>
            </w:pPr>
            <w:r w:rsidDel="00000000" w:rsidR="00000000" w:rsidRPr="00000000">
              <w:rPr>
                <w:rtl w:val="0"/>
              </w:rPr>
            </w:r>
          </w:p>
        </w:tc>
        <w:tc>
          <w:tcPr>
            <w:shd w:fill="ffff99" w:val="cle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color w:val="000000"/>
                <w:sz w:val="16"/>
                <w:szCs w:val="16"/>
                <w:vertAlign w:val="baseline"/>
              </w:rPr>
            </w:pPr>
            <w:r w:rsidDel="00000000" w:rsidR="00000000" w:rsidRPr="00000000">
              <w:rPr>
                <w:rtl w:val="0"/>
              </w:rPr>
            </w:r>
          </w:p>
        </w:tc>
      </w:tr>
      <w:tr>
        <w:trPr>
          <w:cantSplit w:val="0"/>
          <w:trHeight w:val="960" w:hRule="atLeast"/>
          <w:tblHeader w:val="0"/>
        </w:trPr>
        <w:tc>
          <w:tcPr>
            <w:shd w:fill="ffcc99" w:val="clear"/>
            <w:vAlign w:val="top"/>
          </w:tcPr>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line="240" w:lineRule="auto"/>
              <w:rPr>
                <w:b w:val="1"/>
                <w:sz w:val="32"/>
                <w:szCs w:val="32"/>
                <w:vertAlign w:val="baseline"/>
              </w:rPr>
            </w:pPr>
            <w:r w:rsidDel="00000000" w:rsidR="00000000" w:rsidRPr="00000000">
              <w:rPr>
                <w:b w:val="1"/>
                <w:sz w:val="32"/>
                <w:szCs w:val="32"/>
                <w:rtl w:val="0"/>
              </w:rPr>
              <w:t xml:space="preserve">Spanish</w:t>
            </w:r>
            <w:r w:rsidDel="00000000" w:rsidR="00000000" w:rsidRPr="00000000">
              <w:rPr>
                <w:rtl w:val="0"/>
              </w:rPr>
            </w:r>
          </w:p>
        </w:tc>
        <w:tc>
          <w:tcPr>
            <w:shd w:fill="ffcc99" w:val="clear"/>
            <w:vAlign w:val="top"/>
          </w:tcPr>
          <w:p w:rsidR="00000000" w:rsidDel="00000000" w:rsidP="00000000" w:rsidRDefault="00000000" w:rsidRPr="00000000" w14:paraId="00000067">
            <w:pPr>
              <w:pageBreakBefore w:val="0"/>
              <w:spacing w:after="0" w:line="276" w:lineRule="auto"/>
              <w:jc w:val="center"/>
              <w:rPr>
                <w:b w:val="1"/>
                <w:sz w:val="16"/>
                <w:szCs w:val="16"/>
              </w:rPr>
            </w:pPr>
            <w:r w:rsidDel="00000000" w:rsidR="00000000" w:rsidRPr="00000000">
              <w:rPr>
                <w:b w:val="1"/>
                <w:sz w:val="16"/>
                <w:szCs w:val="16"/>
                <w:rtl w:val="0"/>
              </w:rPr>
              <w:t xml:space="preserve">Clothes</w:t>
            </w:r>
          </w:p>
        </w:tc>
        <w:tc>
          <w:tcPr>
            <w:shd w:fill="ffcc99" w:val="clear"/>
            <w:vAlign w:val="top"/>
          </w:tcPr>
          <w:p w:rsidR="00000000" w:rsidDel="00000000" w:rsidP="00000000" w:rsidRDefault="00000000" w:rsidRPr="00000000" w14:paraId="00000068">
            <w:pPr>
              <w:pageBreakBefore w:val="0"/>
              <w:spacing w:after="0" w:line="276" w:lineRule="auto"/>
              <w:jc w:val="center"/>
              <w:rPr>
                <w:sz w:val="16"/>
                <w:szCs w:val="16"/>
              </w:rPr>
            </w:pPr>
            <w:r w:rsidDel="00000000" w:rsidR="00000000" w:rsidRPr="00000000">
              <w:rPr>
                <w:sz w:val="16"/>
                <w:szCs w:val="16"/>
                <w:rtl w:val="0"/>
              </w:rPr>
              <w:t xml:space="preserve">The Planets</w:t>
            </w:r>
          </w:p>
        </w:tc>
        <w:tc>
          <w:tcPr>
            <w:shd w:fill="ffcc99" w:val="clear"/>
            <w:vAlign w:val="top"/>
          </w:tcPr>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line="240" w:lineRule="auto"/>
              <w:jc w:val="center"/>
              <w:rPr>
                <w:sz w:val="16"/>
                <w:szCs w:val="16"/>
              </w:rPr>
            </w:pPr>
            <w:r w:rsidDel="00000000" w:rsidR="00000000" w:rsidRPr="00000000">
              <w:rPr>
                <w:sz w:val="16"/>
                <w:szCs w:val="16"/>
                <w:rtl w:val="0"/>
              </w:rPr>
              <w:t xml:space="preserve">My Family</w:t>
            </w:r>
          </w:p>
        </w:tc>
        <w:tc>
          <w:tcPr>
            <w:shd w:fill="ffcc99" w:val="clear"/>
            <w:vAlign w:val="top"/>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tabs>
                <w:tab w:val="center" w:pos="4153"/>
                <w:tab w:val="right" w:pos="8306"/>
              </w:tabs>
              <w:spacing w:after="0" w:line="240" w:lineRule="auto"/>
              <w:jc w:val="center"/>
              <w:rPr>
                <w:b w:val="1"/>
                <w:sz w:val="16"/>
                <w:szCs w:val="16"/>
              </w:rPr>
            </w:pPr>
            <w:r w:rsidDel="00000000" w:rsidR="00000000" w:rsidRPr="00000000">
              <w:rPr>
                <w:b w:val="1"/>
                <w:sz w:val="16"/>
                <w:szCs w:val="16"/>
                <w:rtl w:val="0"/>
              </w:rPr>
              <w:t xml:space="preserve">Pets</w:t>
            </w:r>
          </w:p>
        </w:tc>
        <w:tc>
          <w:tcPr>
            <w:shd w:fill="ffcc99" w:val="clear"/>
            <w:vAlign w:val="top"/>
          </w:tcPr>
          <w:p w:rsidR="00000000" w:rsidDel="00000000" w:rsidP="00000000" w:rsidRDefault="00000000" w:rsidRPr="00000000" w14:paraId="0000006B">
            <w:pPr>
              <w:pageBreakBefore w:val="0"/>
              <w:spacing w:after="0" w:line="276" w:lineRule="auto"/>
              <w:jc w:val="center"/>
              <w:rPr>
                <w:sz w:val="16"/>
                <w:szCs w:val="16"/>
              </w:rPr>
            </w:pPr>
            <w:r w:rsidDel="00000000" w:rsidR="00000000" w:rsidRPr="00000000">
              <w:rPr>
                <w:sz w:val="16"/>
                <w:szCs w:val="16"/>
                <w:rtl w:val="0"/>
              </w:rPr>
              <w:t xml:space="preserve">Myself</w:t>
            </w:r>
          </w:p>
        </w:tc>
        <w:tc>
          <w:tcPr>
            <w:shd w:fill="ffcc99" w:val="clear"/>
            <w:vAlign w:val="top"/>
          </w:tcPr>
          <w:p w:rsidR="00000000" w:rsidDel="00000000" w:rsidP="00000000" w:rsidRDefault="00000000" w:rsidRPr="00000000" w14:paraId="0000006C">
            <w:pPr>
              <w:pageBreakBefore w:val="0"/>
              <w:spacing w:after="0" w:line="276" w:lineRule="auto"/>
              <w:jc w:val="center"/>
              <w:rPr>
                <w:sz w:val="16"/>
                <w:szCs w:val="16"/>
              </w:rPr>
            </w:pPr>
            <w:r w:rsidDel="00000000" w:rsidR="00000000" w:rsidRPr="00000000">
              <w:rPr>
                <w:sz w:val="16"/>
                <w:szCs w:val="16"/>
                <w:rtl w:val="0"/>
              </w:rPr>
              <w:t xml:space="preserve">Transport</w:t>
            </w:r>
          </w:p>
        </w:tc>
      </w:tr>
      <w:tr>
        <w:trPr>
          <w:cantSplit w:val="0"/>
          <w:trHeight w:val="680" w:hRule="atLeast"/>
          <w:tblHeader w:val="0"/>
        </w:trPr>
        <w:tc>
          <w:tcPr>
            <w:shd w:fill="ff99cc" w:val="clear"/>
            <w:vAlign w:val="top"/>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0"/>
                <w:color w:val="000000"/>
                <w:sz w:val="32"/>
                <w:szCs w:val="32"/>
                <w:vertAlign w:val="baseline"/>
              </w:rPr>
            </w:pPr>
            <w:r w:rsidDel="00000000" w:rsidR="00000000" w:rsidRPr="00000000">
              <w:rPr>
                <w:b w:val="1"/>
                <w:sz w:val="32"/>
                <w:szCs w:val="32"/>
                <w:vertAlign w:val="baseline"/>
                <w:rtl w:val="0"/>
              </w:rPr>
              <w:t xml:space="preserve">Music</w:t>
            </w:r>
            <w:r w:rsidDel="00000000" w:rsidR="00000000" w:rsidRPr="00000000">
              <w:rPr>
                <w:rtl w:val="0"/>
              </w:rPr>
            </w:r>
          </w:p>
        </w:tc>
        <w:tc>
          <w:tcPr>
            <w:gridSpan w:val="2"/>
            <w:shd w:fill="ff99cc" w:val="clear"/>
            <w:vAlign w:val="top"/>
          </w:tcPr>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line="240" w:lineRule="auto"/>
              <w:rPr>
                <w:sz w:val="16"/>
                <w:szCs w:val="16"/>
                <w:vertAlign w:val="baseline"/>
              </w:rPr>
            </w:pPr>
            <w:r w:rsidDel="00000000" w:rsidR="00000000" w:rsidRPr="00000000">
              <w:rPr>
                <w:sz w:val="16"/>
                <w:szCs w:val="16"/>
                <w:vertAlign w:val="baseline"/>
                <w:rtl w:val="0"/>
              </w:rPr>
              <w:t xml:space="preserve">Whole class drumming</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line="240" w:lineRule="auto"/>
              <w:rPr>
                <w:sz w:val="16"/>
                <w:szCs w:val="16"/>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line="240" w:lineRule="auto"/>
              <w:rPr>
                <w:sz w:val="16"/>
                <w:szCs w:val="16"/>
              </w:rPr>
            </w:pPr>
            <w:r w:rsidDel="00000000" w:rsidR="00000000" w:rsidRPr="00000000">
              <w:rPr>
                <w:sz w:val="16"/>
                <w:szCs w:val="16"/>
                <w:rtl w:val="0"/>
              </w:rPr>
              <w:t xml:space="preserve">singing - linked with Remembrance Assembly </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0"/>
                <w:color w:val="000000"/>
                <w:sz w:val="16"/>
                <w:szCs w:val="16"/>
                <w:vertAlign w:val="baseline"/>
              </w:rPr>
            </w:pPr>
            <w:r w:rsidDel="00000000" w:rsidR="00000000" w:rsidRPr="00000000">
              <w:rPr>
                <w:rtl w:val="0"/>
              </w:rPr>
            </w:r>
          </w:p>
        </w:tc>
        <w:tc>
          <w:tcPr>
            <w:gridSpan w:val="2"/>
            <w:shd w:fill="ff99cc" w:val="clear"/>
            <w:vAlign w:val="top"/>
          </w:tcPr>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0"/>
                <w:color w:val="000000"/>
                <w:sz w:val="16"/>
                <w:szCs w:val="16"/>
                <w:vertAlign w:val="baseline"/>
              </w:rPr>
            </w:pPr>
            <w:r w:rsidDel="00000000" w:rsidR="00000000" w:rsidRPr="00000000">
              <w:rPr>
                <w:sz w:val="16"/>
                <w:szCs w:val="16"/>
                <w:vertAlign w:val="baseline"/>
                <w:rtl w:val="0"/>
              </w:rPr>
              <w:t xml:space="preserve">Whole class drumming</w:t>
            </w: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0"/>
                <w:color w:val="000000"/>
                <w:sz w:val="16"/>
                <w:szCs w:val="16"/>
                <w:vertAlign w:val="baseline"/>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rFonts w:ascii="Arial" w:cs="Arial" w:eastAsia="Arial" w:hAnsi="Arial"/>
                <w:b w:val="0"/>
                <w:color w:val="000000"/>
                <w:sz w:val="16"/>
                <w:szCs w:val="16"/>
                <w:vertAlign w:val="baseline"/>
              </w:rPr>
            </w:pPr>
            <w:r w:rsidDel="00000000" w:rsidR="00000000" w:rsidRPr="00000000">
              <w:rPr>
                <w:sz w:val="16"/>
                <w:szCs w:val="16"/>
                <w:rtl w:val="0"/>
              </w:rPr>
              <w:t xml:space="preserve">composing </w:t>
            </w:r>
            <w:r w:rsidDel="00000000" w:rsidR="00000000" w:rsidRPr="00000000">
              <w:rPr>
                <w:rtl w:val="0"/>
              </w:rPr>
            </w:r>
          </w:p>
        </w:tc>
        <w:tc>
          <w:tcPr>
            <w:gridSpan w:val="2"/>
            <w:shd w:fill="ff99cc" w:val="clear"/>
            <w:vAlign w:val="top"/>
          </w:tcPr>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0"/>
                <w:color w:val="000000"/>
                <w:sz w:val="16"/>
                <w:szCs w:val="16"/>
                <w:vertAlign w:val="baseline"/>
              </w:rPr>
            </w:pPr>
            <w:r w:rsidDel="00000000" w:rsidR="00000000" w:rsidRPr="00000000">
              <w:rPr>
                <w:sz w:val="16"/>
                <w:szCs w:val="16"/>
                <w:vertAlign w:val="baseline"/>
                <w:rtl w:val="0"/>
              </w:rPr>
              <w:t xml:space="preserve">Whole class drumming</w:t>
            </w: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0"/>
                <w:color w:val="000000"/>
                <w:sz w:val="16"/>
                <w:szCs w:val="16"/>
                <w:vertAlign w:val="baseline"/>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0"/>
                <w:color w:val="000000"/>
                <w:sz w:val="16"/>
                <w:szCs w:val="16"/>
                <w:vertAlign w:val="baseline"/>
              </w:rPr>
            </w:pPr>
            <w:r w:rsidDel="00000000" w:rsidR="00000000" w:rsidRPr="00000000">
              <w:rPr>
                <w:sz w:val="16"/>
                <w:szCs w:val="16"/>
                <w:rtl w:val="0"/>
              </w:rPr>
              <w:t xml:space="preserve">performing - linked with end of year performance</w:t>
            </w:r>
            <w:r w:rsidDel="00000000" w:rsidR="00000000" w:rsidRPr="00000000">
              <w:rPr>
                <w:rtl w:val="0"/>
              </w:rPr>
            </w:r>
          </w:p>
        </w:tc>
      </w:tr>
      <w:tr>
        <w:trPr>
          <w:cantSplit w:val="0"/>
          <w:trHeight w:val="360" w:hRule="atLeast"/>
          <w:tblHeader w:val="0"/>
        </w:trPr>
        <w:tc>
          <w:tcPr>
            <w:shd w:fill="99ccff" w:val="clear"/>
            <w:vAlign w:val="top"/>
          </w:tcPr>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0"/>
                <w:color w:val="000000"/>
                <w:sz w:val="32"/>
                <w:szCs w:val="32"/>
                <w:vertAlign w:val="baseline"/>
              </w:rPr>
            </w:pPr>
            <w:bookmarkStart w:colFirst="0" w:colLast="0" w:name="_gjdgxs" w:id="0"/>
            <w:bookmarkEnd w:id="0"/>
            <w:r w:rsidDel="00000000" w:rsidR="00000000" w:rsidRPr="00000000">
              <w:rPr>
                <w:b w:val="1"/>
                <w:sz w:val="32"/>
                <w:szCs w:val="32"/>
                <w:vertAlign w:val="baseline"/>
                <w:rtl w:val="0"/>
              </w:rPr>
              <w:t xml:space="preserve">PE</w:t>
            </w:r>
            <w:r w:rsidDel="00000000" w:rsidR="00000000" w:rsidRPr="00000000">
              <w:rPr>
                <w:rtl w:val="0"/>
              </w:rPr>
            </w:r>
          </w:p>
        </w:tc>
        <w:tc>
          <w:tcPr>
            <w:shd w:fill="99ccff" w:val="clear"/>
            <w:vAlign w:val="top"/>
          </w:tcPr>
          <w:p w:rsidR="00000000" w:rsidDel="00000000" w:rsidP="00000000" w:rsidRDefault="00000000" w:rsidRPr="00000000" w14:paraId="0000007C">
            <w:pPr>
              <w:rPr/>
            </w:pPr>
            <w:r w:rsidDel="00000000" w:rsidR="00000000" w:rsidRPr="00000000">
              <w:rPr>
                <w:rtl w:val="0"/>
              </w:rPr>
              <w:t xml:space="preserve">Invasion Games</w:t>
            </w:r>
          </w:p>
          <w:p w:rsidR="00000000" w:rsidDel="00000000" w:rsidP="00000000" w:rsidRDefault="00000000" w:rsidRPr="00000000" w14:paraId="0000007D">
            <w:pPr>
              <w:rPr/>
            </w:pPr>
            <w:r w:rsidDel="00000000" w:rsidR="00000000" w:rsidRPr="00000000">
              <w:rPr>
                <w:rtl w:val="0"/>
              </w:rPr>
            </w:r>
          </w:p>
        </w:tc>
        <w:tc>
          <w:tcPr>
            <w:shd w:fill="99ccff" w:val="clear"/>
            <w:vAlign w:val="top"/>
          </w:tcPr>
          <w:p w:rsidR="00000000" w:rsidDel="00000000" w:rsidP="00000000" w:rsidRDefault="00000000" w:rsidRPr="00000000" w14:paraId="0000007E">
            <w:pPr>
              <w:spacing w:after="0" w:line="240" w:lineRule="auto"/>
              <w:rPr/>
            </w:pPr>
            <w:r w:rsidDel="00000000" w:rsidR="00000000" w:rsidRPr="00000000">
              <w:rPr>
                <w:rtl w:val="0"/>
              </w:rPr>
              <w:t xml:space="preserve">Gymnastics</w:t>
            </w:r>
          </w:p>
        </w:tc>
        <w:tc>
          <w:tcPr>
            <w:shd w:fill="99ccff" w:val="clear"/>
            <w:vAlign w:val="top"/>
          </w:tcPr>
          <w:p w:rsidR="00000000" w:rsidDel="00000000" w:rsidP="00000000" w:rsidRDefault="00000000" w:rsidRPr="00000000" w14:paraId="0000007F">
            <w:pPr>
              <w:spacing w:after="0" w:line="240" w:lineRule="auto"/>
              <w:rPr/>
            </w:pPr>
            <w:r w:rsidDel="00000000" w:rsidR="00000000" w:rsidRPr="00000000">
              <w:rPr>
                <w:rtl w:val="0"/>
              </w:rPr>
              <w:t xml:space="preserve">Dance</w:t>
            </w:r>
          </w:p>
        </w:tc>
        <w:tc>
          <w:tcPr>
            <w:shd w:fill="99ccff" w:val="clear"/>
            <w:vAlign w:val="top"/>
          </w:tcPr>
          <w:p w:rsidR="00000000" w:rsidDel="00000000" w:rsidP="00000000" w:rsidRDefault="00000000" w:rsidRPr="00000000" w14:paraId="00000080">
            <w:pPr>
              <w:spacing w:after="0" w:line="240" w:lineRule="auto"/>
              <w:rPr/>
            </w:pPr>
            <w:r w:rsidDel="00000000" w:rsidR="00000000" w:rsidRPr="00000000">
              <w:rPr>
                <w:rtl w:val="0"/>
              </w:rPr>
              <w:t xml:space="preserve">Net &amp; Wall</w:t>
            </w:r>
          </w:p>
        </w:tc>
        <w:tc>
          <w:tcPr>
            <w:shd w:fill="99ccff" w:val="clear"/>
            <w:vAlign w:val="top"/>
          </w:tcPr>
          <w:p w:rsidR="00000000" w:rsidDel="00000000" w:rsidP="00000000" w:rsidRDefault="00000000" w:rsidRPr="00000000" w14:paraId="00000081">
            <w:pPr>
              <w:spacing w:after="0" w:line="240" w:lineRule="auto"/>
              <w:rPr/>
            </w:pPr>
            <w:r w:rsidDel="00000000" w:rsidR="00000000" w:rsidRPr="00000000">
              <w:rPr>
                <w:rtl w:val="0"/>
              </w:rPr>
              <w:t xml:space="preserve">Athletics</w:t>
            </w:r>
            <w:r w:rsidDel="00000000" w:rsidR="00000000" w:rsidRPr="00000000">
              <w:rPr>
                <w:rtl w:val="0"/>
              </w:rPr>
            </w:r>
          </w:p>
        </w:tc>
        <w:tc>
          <w:tcPr>
            <w:shd w:fill="99ccff" w:val="clear"/>
            <w:vAlign w:val="top"/>
          </w:tcPr>
          <w:p w:rsidR="00000000" w:rsidDel="00000000" w:rsidP="00000000" w:rsidRDefault="00000000" w:rsidRPr="00000000" w14:paraId="00000082">
            <w:pPr>
              <w:spacing w:after="0" w:line="240" w:lineRule="auto"/>
              <w:rPr/>
            </w:pPr>
            <w:r w:rsidDel="00000000" w:rsidR="00000000" w:rsidRPr="00000000">
              <w:rPr>
                <w:rtl w:val="0"/>
              </w:rPr>
              <w:t xml:space="preserve">Striking &amp; Fielding</w:t>
            </w:r>
          </w:p>
        </w:tc>
      </w:tr>
      <w:tr>
        <w:trPr>
          <w:cantSplit w:val="0"/>
          <w:trHeight w:val="780" w:hRule="atLeast"/>
          <w:tblHeader w:val="0"/>
        </w:trPr>
        <w:tc>
          <w:tcPr>
            <w:shd w:fill="ffcc00" w:val="clear"/>
            <w:vAlign w:val="top"/>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0"/>
                <w:color w:val="000000"/>
                <w:sz w:val="32"/>
                <w:szCs w:val="32"/>
                <w:vertAlign w:val="baseline"/>
              </w:rPr>
            </w:pPr>
            <w:r w:rsidDel="00000000" w:rsidR="00000000" w:rsidRPr="00000000">
              <w:rPr>
                <w:b w:val="1"/>
                <w:sz w:val="32"/>
                <w:szCs w:val="32"/>
                <w:vertAlign w:val="baseline"/>
                <w:rtl w:val="0"/>
              </w:rPr>
              <w:t xml:space="preserve">Computing</w:t>
            </w:r>
            <w:r w:rsidDel="00000000" w:rsidR="00000000" w:rsidRPr="00000000">
              <w:rPr>
                <w:rtl w:val="0"/>
              </w:rPr>
            </w:r>
          </w:p>
        </w:tc>
        <w:tc>
          <w:tcPr>
            <w:shd w:fill="ffcc00" w:val="clear"/>
            <w:vAlign w:val="top"/>
          </w:tcPr>
          <w:p w:rsidR="00000000" w:rsidDel="00000000" w:rsidP="00000000" w:rsidRDefault="00000000" w:rsidRPr="00000000" w14:paraId="00000084">
            <w:pPr>
              <w:spacing w:after="0" w:line="240" w:lineRule="auto"/>
              <w:rPr>
                <w:sz w:val="16"/>
                <w:szCs w:val="16"/>
              </w:rPr>
            </w:pPr>
            <w:r w:rsidDel="00000000" w:rsidR="00000000" w:rsidRPr="00000000">
              <w:rPr>
                <w:rtl w:val="0"/>
              </w:rPr>
            </w:r>
          </w:p>
          <w:p w:rsidR="00000000" w:rsidDel="00000000" w:rsidP="00000000" w:rsidRDefault="00000000" w:rsidRPr="00000000" w14:paraId="00000085">
            <w:pPr>
              <w:spacing w:after="0" w:line="240" w:lineRule="auto"/>
              <w:rPr>
                <w:b w:val="1"/>
                <w:sz w:val="16"/>
                <w:szCs w:val="16"/>
              </w:rPr>
            </w:pPr>
            <w:r w:rsidDel="00000000" w:rsidR="00000000" w:rsidRPr="00000000">
              <w:rPr>
                <w:b w:val="1"/>
                <w:sz w:val="16"/>
                <w:szCs w:val="16"/>
                <w:rtl w:val="0"/>
              </w:rPr>
              <w:t xml:space="preserve">Purple Mash, unit 5.2. Online safety. 2 weeks. </w:t>
            </w:r>
          </w:p>
          <w:p w:rsidR="00000000" w:rsidDel="00000000" w:rsidP="00000000" w:rsidRDefault="00000000" w:rsidRPr="00000000" w14:paraId="00000086">
            <w:pPr>
              <w:spacing w:after="0" w:line="240" w:lineRule="auto"/>
              <w:rPr>
                <w:b w:val="1"/>
                <w:sz w:val="16"/>
                <w:szCs w:val="16"/>
              </w:rPr>
            </w:pPr>
            <w:r w:rsidDel="00000000" w:rsidR="00000000" w:rsidRPr="00000000">
              <w:rPr>
                <w:b w:val="1"/>
                <w:sz w:val="16"/>
                <w:szCs w:val="16"/>
                <w:rtl w:val="0"/>
              </w:rPr>
              <w:t xml:space="preserve">Purple mash programme: - 2Publish Plus Writing Templates Display boards 2Connect (Mind Map)</w:t>
            </w:r>
          </w:p>
          <w:p w:rsidR="00000000" w:rsidDel="00000000" w:rsidP="00000000" w:rsidRDefault="00000000" w:rsidRPr="00000000" w14:paraId="00000087">
            <w:pPr>
              <w:spacing w:after="240" w:before="240" w:line="240" w:lineRule="auto"/>
              <w:rPr>
                <w:b w:val="1"/>
                <w:sz w:val="16"/>
                <w:szCs w:val="16"/>
              </w:rPr>
            </w:pPr>
            <w:r w:rsidDel="00000000" w:rsidR="00000000" w:rsidRPr="00000000">
              <w:rPr>
                <w:b w:val="1"/>
                <w:sz w:val="16"/>
                <w:szCs w:val="16"/>
                <w:rtl w:val="0"/>
              </w:rPr>
              <w:t xml:space="preserve"> </w:t>
            </w:r>
          </w:p>
          <w:p w:rsidR="00000000" w:rsidDel="00000000" w:rsidP="00000000" w:rsidRDefault="00000000" w:rsidRPr="00000000" w14:paraId="00000088">
            <w:pPr>
              <w:spacing w:after="0" w:line="240" w:lineRule="auto"/>
              <w:rPr>
                <w:b w:val="1"/>
                <w:sz w:val="16"/>
                <w:szCs w:val="16"/>
              </w:rPr>
            </w:pPr>
            <w:r w:rsidDel="00000000" w:rsidR="00000000" w:rsidRPr="00000000">
              <w:rPr>
                <w:b w:val="1"/>
                <w:sz w:val="16"/>
                <w:szCs w:val="16"/>
                <w:rtl w:val="0"/>
              </w:rPr>
              <w:t xml:space="preserve">To understand what the CHILD SMART crew is and be able to use their resources. To know who to talk to and be able to create a comic slip to share knowledge. </w:t>
            </w:r>
          </w:p>
          <w:p w:rsidR="00000000" w:rsidDel="00000000" w:rsidP="00000000" w:rsidRDefault="00000000" w:rsidRPr="00000000" w14:paraId="00000089">
            <w:pPr>
              <w:spacing w:after="240" w:before="240" w:line="240" w:lineRule="auto"/>
              <w:rPr>
                <w:b w:val="1"/>
                <w:sz w:val="16"/>
                <w:szCs w:val="16"/>
              </w:rPr>
            </w:pPr>
            <w:r w:rsidDel="00000000" w:rsidR="00000000" w:rsidRPr="00000000">
              <w:rPr>
                <w:b w:val="1"/>
                <w:sz w:val="16"/>
                <w:szCs w:val="16"/>
                <w:rtl w:val="0"/>
              </w:rPr>
              <w:t xml:space="preserve"> </w:t>
            </w:r>
          </w:p>
          <w:p w:rsidR="00000000" w:rsidDel="00000000" w:rsidP="00000000" w:rsidRDefault="00000000" w:rsidRPr="00000000" w14:paraId="0000008A">
            <w:pPr>
              <w:spacing w:after="0" w:line="240" w:lineRule="auto"/>
              <w:rPr>
                <w:b w:val="1"/>
                <w:sz w:val="16"/>
                <w:szCs w:val="16"/>
              </w:rPr>
            </w:pPr>
            <w:r w:rsidDel="00000000" w:rsidR="00000000" w:rsidRPr="00000000">
              <w:rPr>
                <w:b w:val="1"/>
                <w:sz w:val="16"/>
                <w:szCs w:val="16"/>
                <w:rtl w:val="0"/>
              </w:rPr>
              <w:t xml:space="preserve">Purple Mash, unit 5.7 concept maps. 4 weeks. </w:t>
            </w:r>
          </w:p>
          <w:p w:rsidR="00000000" w:rsidDel="00000000" w:rsidP="00000000" w:rsidRDefault="00000000" w:rsidRPr="00000000" w14:paraId="0000008B">
            <w:pPr>
              <w:spacing w:after="0" w:line="240" w:lineRule="auto"/>
              <w:rPr>
                <w:b w:val="1"/>
                <w:sz w:val="16"/>
                <w:szCs w:val="16"/>
              </w:rPr>
            </w:pPr>
            <w:r w:rsidDel="00000000" w:rsidR="00000000" w:rsidRPr="00000000">
              <w:rPr>
                <w:b w:val="1"/>
                <w:sz w:val="16"/>
                <w:szCs w:val="16"/>
                <w:rtl w:val="0"/>
              </w:rPr>
              <w:t xml:space="preserve">Purple Mash  programme: 2connect</w:t>
            </w:r>
          </w:p>
          <w:p w:rsidR="00000000" w:rsidDel="00000000" w:rsidP="00000000" w:rsidRDefault="00000000" w:rsidRPr="00000000" w14:paraId="0000008C">
            <w:pPr>
              <w:spacing w:after="240" w:before="240" w:line="240" w:lineRule="auto"/>
              <w:rPr>
                <w:b w:val="1"/>
                <w:sz w:val="16"/>
                <w:szCs w:val="16"/>
              </w:rPr>
            </w:pPr>
            <w:r w:rsidDel="00000000" w:rsidR="00000000" w:rsidRPr="00000000">
              <w:rPr>
                <w:b w:val="1"/>
                <w:sz w:val="16"/>
                <w:szCs w:val="16"/>
                <w:rtl w:val="0"/>
              </w:rPr>
              <w:t xml:space="preserve"> </w:t>
            </w:r>
          </w:p>
          <w:p w:rsidR="00000000" w:rsidDel="00000000" w:rsidP="00000000" w:rsidRDefault="00000000" w:rsidRPr="00000000" w14:paraId="0000008D">
            <w:pPr>
              <w:spacing w:after="0" w:line="240" w:lineRule="auto"/>
              <w:rPr>
                <w:b w:val="1"/>
                <w:sz w:val="16"/>
                <w:szCs w:val="16"/>
              </w:rPr>
            </w:pPr>
            <w:r w:rsidDel="00000000" w:rsidR="00000000" w:rsidRPr="00000000">
              <w:rPr>
                <w:b w:val="1"/>
                <w:sz w:val="16"/>
                <w:szCs w:val="16"/>
                <w:rtl w:val="0"/>
              </w:rPr>
              <w:t xml:space="preserve">To be able to explain the importance of children sharing their ideas and understand what is meant by concept maps, stage, nodes and connections. To be able to use 2connect to share ideas and use presentation mode. </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line="240" w:lineRule="auto"/>
              <w:rPr>
                <w:b w:val="1"/>
                <w:sz w:val="16"/>
                <w:szCs w:val="16"/>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line="240" w:lineRule="auto"/>
              <w:rPr>
                <w:sz w:val="12"/>
                <w:szCs w:val="12"/>
              </w:rPr>
            </w:pPr>
            <w:r w:rsidDel="00000000" w:rsidR="00000000" w:rsidRPr="00000000">
              <w:rPr>
                <w:rtl w:val="0"/>
              </w:rPr>
            </w:r>
          </w:p>
        </w:tc>
        <w:tc>
          <w:tcPr>
            <w:shd w:fill="ffcc00" w:val="clear"/>
            <w:vAlign w:val="top"/>
          </w:tcPr>
          <w:p w:rsidR="00000000" w:rsidDel="00000000" w:rsidP="00000000" w:rsidRDefault="00000000" w:rsidRPr="00000000" w14:paraId="00000090">
            <w:pPr>
              <w:spacing w:after="0" w:line="240" w:lineRule="auto"/>
              <w:rPr>
                <w:sz w:val="16"/>
                <w:szCs w:val="16"/>
              </w:rPr>
            </w:pPr>
            <w:r w:rsidDel="00000000" w:rsidR="00000000" w:rsidRPr="00000000">
              <w:rPr>
                <w:rtl w:val="0"/>
              </w:rPr>
            </w:r>
          </w:p>
          <w:p w:rsidR="00000000" w:rsidDel="00000000" w:rsidP="00000000" w:rsidRDefault="00000000" w:rsidRPr="00000000" w14:paraId="00000091">
            <w:pPr>
              <w:spacing w:after="0" w:line="240" w:lineRule="auto"/>
              <w:rPr>
                <w:b w:val="1"/>
                <w:sz w:val="16"/>
                <w:szCs w:val="16"/>
              </w:rPr>
            </w:pPr>
            <w:r w:rsidDel="00000000" w:rsidR="00000000" w:rsidRPr="00000000">
              <w:rPr>
                <w:b w:val="1"/>
                <w:sz w:val="16"/>
                <w:szCs w:val="16"/>
                <w:rtl w:val="0"/>
              </w:rPr>
              <w:t xml:space="preserve">Purple Mash, unit 5.1. Coding. 6 weeks. </w:t>
            </w:r>
          </w:p>
          <w:p w:rsidR="00000000" w:rsidDel="00000000" w:rsidP="00000000" w:rsidRDefault="00000000" w:rsidRPr="00000000" w14:paraId="00000092">
            <w:pPr>
              <w:spacing w:after="0" w:line="240" w:lineRule="auto"/>
              <w:rPr>
                <w:b w:val="1"/>
                <w:sz w:val="16"/>
                <w:szCs w:val="16"/>
              </w:rPr>
            </w:pPr>
            <w:r w:rsidDel="00000000" w:rsidR="00000000" w:rsidRPr="00000000">
              <w:rPr>
                <w:b w:val="1"/>
                <w:sz w:val="16"/>
                <w:szCs w:val="16"/>
                <w:rtl w:val="0"/>
              </w:rPr>
              <w:t xml:space="preserve">Purple mash programme: 2code.</w:t>
            </w:r>
          </w:p>
          <w:p w:rsidR="00000000" w:rsidDel="00000000" w:rsidP="00000000" w:rsidRDefault="00000000" w:rsidRPr="00000000" w14:paraId="00000093">
            <w:pPr>
              <w:spacing w:after="240" w:before="240" w:line="240" w:lineRule="auto"/>
              <w:rPr>
                <w:b w:val="1"/>
                <w:sz w:val="16"/>
                <w:szCs w:val="16"/>
              </w:rPr>
            </w:pPr>
            <w:r w:rsidDel="00000000" w:rsidR="00000000" w:rsidRPr="00000000">
              <w:rPr>
                <w:b w:val="1"/>
                <w:sz w:val="16"/>
                <w:szCs w:val="16"/>
                <w:rtl w:val="0"/>
              </w:rPr>
              <w:t xml:space="preserve"> </w:t>
            </w:r>
          </w:p>
          <w:p w:rsidR="00000000" w:rsidDel="00000000" w:rsidP="00000000" w:rsidRDefault="00000000" w:rsidRPr="00000000" w14:paraId="00000094">
            <w:pPr>
              <w:spacing w:after="0" w:line="240" w:lineRule="auto"/>
              <w:rPr>
                <w:b w:val="1"/>
                <w:sz w:val="16"/>
                <w:szCs w:val="16"/>
              </w:rPr>
            </w:pPr>
            <w:r w:rsidDel="00000000" w:rsidR="00000000" w:rsidRPr="00000000">
              <w:rPr>
                <w:b w:val="1"/>
                <w:sz w:val="16"/>
                <w:szCs w:val="16"/>
                <w:rtl w:val="0"/>
              </w:rPr>
              <w:t xml:space="preserve">To have an understanding of all of the vocabulary and be able to use it in the correct context. To be able to use text variables in coding and create a game with a timer and score pad</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line="240" w:lineRule="auto"/>
              <w:rPr>
                <w:b w:val="1"/>
                <w:sz w:val="16"/>
                <w:szCs w:val="16"/>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line="240" w:lineRule="auto"/>
              <w:rPr>
                <w:b w:val="1"/>
                <w:sz w:val="16"/>
                <w:szCs w:val="16"/>
              </w:rPr>
            </w:pPr>
            <w:r w:rsidDel="00000000" w:rsidR="00000000" w:rsidRPr="00000000">
              <w:rPr>
                <w:rtl w:val="0"/>
              </w:rPr>
            </w:r>
          </w:p>
        </w:tc>
        <w:tc>
          <w:tcPr>
            <w:gridSpan w:val="2"/>
            <w:shd w:fill="ffcc00" w:val="clear"/>
            <w:vAlign w:val="top"/>
          </w:tcPr>
          <w:p w:rsidR="00000000" w:rsidDel="00000000" w:rsidP="00000000" w:rsidRDefault="00000000" w:rsidRPr="00000000" w14:paraId="00000097">
            <w:pPr>
              <w:spacing w:after="0" w:line="276" w:lineRule="auto"/>
              <w:rPr>
                <w:sz w:val="16"/>
                <w:szCs w:val="16"/>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line="240" w:lineRule="auto"/>
              <w:rPr>
                <w:b w:val="1"/>
                <w:i w:val="1"/>
                <w:sz w:val="16"/>
                <w:szCs w:val="16"/>
              </w:rPr>
            </w:pPr>
            <w:r w:rsidDel="00000000" w:rsidR="00000000" w:rsidRPr="00000000">
              <w:rPr>
                <w:rtl w:val="0"/>
              </w:rPr>
            </w:r>
          </w:p>
          <w:p w:rsidR="00000000" w:rsidDel="00000000" w:rsidP="00000000" w:rsidRDefault="00000000" w:rsidRPr="00000000" w14:paraId="00000099">
            <w:pPr>
              <w:spacing w:after="0" w:before="240" w:line="276" w:lineRule="auto"/>
              <w:rPr>
                <w:b w:val="1"/>
                <w:i w:val="1"/>
                <w:sz w:val="16"/>
                <w:szCs w:val="16"/>
              </w:rPr>
            </w:pPr>
            <w:r w:rsidDel="00000000" w:rsidR="00000000" w:rsidRPr="00000000">
              <w:rPr>
                <w:b w:val="1"/>
                <w:i w:val="1"/>
                <w:sz w:val="16"/>
                <w:szCs w:val="16"/>
                <w:rtl w:val="0"/>
              </w:rPr>
              <w:t xml:space="preserve">Purple mash, unit 5.3. Spreadsheets. 6 weeks. </w:t>
            </w:r>
          </w:p>
          <w:p w:rsidR="00000000" w:rsidDel="00000000" w:rsidP="00000000" w:rsidRDefault="00000000" w:rsidRPr="00000000" w14:paraId="0000009A">
            <w:pPr>
              <w:spacing w:after="0" w:before="240" w:line="276" w:lineRule="auto"/>
              <w:rPr>
                <w:b w:val="1"/>
                <w:i w:val="1"/>
                <w:sz w:val="16"/>
                <w:szCs w:val="16"/>
              </w:rPr>
            </w:pPr>
            <w:r w:rsidDel="00000000" w:rsidR="00000000" w:rsidRPr="00000000">
              <w:rPr>
                <w:b w:val="1"/>
                <w:i w:val="1"/>
                <w:sz w:val="16"/>
                <w:szCs w:val="16"/>
                <w:rtl w:val="0"/>
              </w:rPr>
              <w:t xml:space="preserve">Purple mash programme: 2calculate.</w:t>
            </w:r>
          </w:p>
          <w:p w:rsidR="00000000" w:rsidDel="00000000" w:rsidP="00000000" w:rsidRDefault="00000000" w:rsidRPr="00000000" w14:paraId="0000009B">
            <w:pPr>
              <w:spacing w:after="0" w:before="240"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9C">
            <w:pPr>
              <w:spacing w:after="0" w:before="240" w:line="276" w:lineRule="auto"/>
              <w:rPr>
                <w:b w:val="1"/>
                <w:i w:val="1"/>
                <w:sz w:val="16"/>
                <w:szCs w:val="16"/>
              </w:rPr>
            </w:pPr>
            <w:r w:rsidDel="00000000" w:rsidR="00000000" w:rsidRPr="00000000">
              <w:rPr>
                <w:b w:val="1"/>
                <w:i w:val="1"/>
                <w:sz w:val="16"/>
                <w:szCs w:val="16"/>
                <w:rtl w:val="0"/>
              </w:rPr>
              <w:t xml:space="preserve">To be able to create a formula to convert measurements and use the ‘how many’ tool. To be able to use a simple formula using different variables. </w:t>
            </w:r>
          </w:p>
          <w:p w:rsidR="00000000" w:rsidDel="00000000" w:rsidP="00000000" w:rsidRDefault="00000000" w:rsidRPr="00000000" w14:paraId="0000009D">
            <w:pPr>
              <w:spacing w:after="0" w:before="240"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9E">
            <w:pPr>
              <w:spacing w:after="0" w:before="240" w:line="276" w:lineRule="auto"/>
              <w:rPr>
                <w:b w:val="1"/>
                <w:i w:val="1"/>
                <w:sz w:val="16"/>
                <w:szCs w:val="16"/>
              </w:rPr>
            </w:pPr>
            <w:r w:rsidDel="00000000" w:rsidR="00000000" w:rsidRPr="00000000">
              <w:rPr>
                <w:b w:val="1"/>
                <w:i w:val="1"/>
                <w:sz w:val="16"/>
                <w:szCs w:val="16"/>
                <w:rtl w:val="0"/>
              </w:rPr>
              <w:t xml:space="preserve">Purple Mash, unit 5.5 game creator. 6 weeks. </w:t>
            </w:r>
          </w:p>
          <w:p w:rsidR="00000000" w:rsidDel="00000000" w:rsidP="00000000" w:rsidRDefault="00000000" w:rsidRPr="00000000" w14:paraId="0000009F">
            <w:pPr>
              <w:spacing w:after="0" w:before="240" w:line="276" w:lineRule="auto"/>
              <w:rPr>
                <w:b w:val="1"/>
                <w:i w:val="1"/>
                <w:sz w:val="16"/>
                <w:szCs w:val="16"/>
              </w:rPr>
            </w:pPr>
            <w:r w:rsidDel="00000000" w:rsidR="00000000" w:rsidRPr="00000000">
              <w:rPr>
                <w:b w:val="1"/>
                <w:i w:val="1"/>
                <w:sz w:val="16"/>
                <w:szCs w:val="16"/>
                <w:rtl w:val="0"/>
              </w:rPr>
              <w:t xml:space="preserve">Purple Mash programme: 2DIY 3D Writing Templates 2Blog (Blogging)</w:t>
            </w:r>
          </w:p>
          <w:p w:rsidR="00000000" w:rsidDel="00000000" w:rsidP="00000000" w:rsidRDefault="00000000" w:rsidRPr="00000000" w14:paraId="000000A0">
            <w:pPr>
              <w:spacing w:after="240" w:before="240"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A1">
            <w:pPr>
              <w:spacing w:after="0" w:before="240" w:line="276" w:lineRule="auto"/>
              <w:rPr>
                <w:b w:val="1"/>
                <w:i w:val="1"/>
                <w:sz w:val="16"/>
                <w:szCs w:val="16"/>
              </w:rPr>
            </w:pPr>
            <w:r w:rsidDel="00000000" w:rsidR="00000000" w:rsidRPr="00000000">
              <w:rPr>
                <w:b w:val="1"/>
                <w:i w:val="1"/>
                <w:sz w:val="16"/>
                <w:szCs w:val="16"/>
                <w:rtl w:val="0"/>
              </w:rPr>
              <w:t xml:space="preserve">To be able to review and analyse a computer game and explain the qualities of a good game. To be able to upload images and text and use the designing tool. To add characters, text and simple instructions. </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line="240" w:lineRule="auto"/>
              <w:rPr>
                <w:b w:val="1"/>
                <w:i w:val="1"/>
                <w:sz w:val="12"/>
                <w:szCs w:val="12"/>
              </w:rPr>
            </w:pPr>
            <w:r w:rsidDel="00000000" w:rsidR="00000000" w:rsidRPr="00000000">
              <w:rPr>
                <w:rtl w:val="0"/>
              </w:rPr>
            </w:r>
          </w:p>
        </w:tc>
        <w:tc>
          <w:tcPr>
            <w:gridSpan w:val="2"/>
            <w:shd w:fill="ffcc00" w:val="clear"/>
            <w:vAlign w:val="top"/>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line="240" w:lineRule="auto"/>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A5">
            <w:pPr>
              <w:spacing w:after="0" w:line="2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Purple Mash, unit 5.6. 3D Modelling. 5 weeks. </w:t>
            </w:r>
          </w:p>
          <w:p w:rsidR="00000000" w:rsidDel="00000000" w:rsidP="00000000" w:rsidRDefault="00000000" w:rsidRPr="00000000" w14:paraId="000000A6">
            <w:pPr>
              <w:spacing w:after="0" w:line="2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Purple mash programme: 2Design and Make Writing Templates</w:t>
            </w:r>
          </w:p>
          <w:p w:rsidR="00000000" w:rsidDel="00000000" w:rsidP="00000000" w:rsidRDefault="00000000" w:rsidRPr="00000000" w14:paraId="000000A7">
            <w:pPr>
              <w:spacing w:after="240" w:before="240"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p w:rsidR="00000000" w:rsidDel="00000000" w:rsidP="00000000" w:rsidRDefault="00000000" w:rsidRPr="00000000" w14:paraId="000000A8">
            <w:pPr>
              <w:spacing w:after="0"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To be able to use the 2deisgn and Make Tool. To be able to design a building. To know how to and be able to edit their design and debug. </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line="240" w:lineRule="auto"/>
              <w:rPr>
                <w:rFonts w:ascii="Calibri" w:cs="Calibri" w:eastAsia="Calibri" w:hAnsi="Calibri"/>
                <w:sz w:val="16"/>
                <w:szCs w:val="16"/>
              </w:rPr>
            </w:pPr>
            <w:r w:rsidDel="00000000" w:rsidR="00000000" w:rsidRPr="00000000">
              <w:rPr>
                <w:rtl w:val="0"/>
              </w:rPr>
            </w:r>
          </w:p>
        </w:tc>
      </w:tr>
      <w:tr>
        <w:trPr>
          <w:cantSplit w:val="0"/>
          <w:trHeight w:val="1360" w:hRule="atLeast"/>
          <w:tblHeader w:val="0"/>
        </w:trPr>
        <w:tc>
          <w:tcPr>
            <w:shd w:fill="ccffff" w:val="clear"/>
            <w:vAlign w:val="top"/>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0"/>
                <w:color w:val="000000"/>
                <w:sz w:val="32"/>
                <w:szCs w:val="32"/>
                <w:vertAlign w:val="baseline"/>
              </w:rPr>
            </w:pPr>
            <w:r w:rsidDel="00000000" w:rsidR="00000000" w:rsidRPr="00000000">
              <w:rPr>
                <w:b w:val="1"/>
                <w:sz w:val="32"/>
                <w:szCs w:val="32"/>
                <w:vertAlign w:val="baseline"/>
                <w:rtl w:val="0"/>
              </w:rPr>
              <w:t xml:space="preserve">Science</w:t>
            </w: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0"/>
                <w:color w:val="000000"/>
                <w:sz w:val="20"/>
                <w:szCs w:val="20"/>
                <w:vertAlign w:val="baseline"/>
              </w:rPr>
            </w:pPr>
            <w:r w:rsidDel="00000000" w:rsidR="00000000" w:rsidRPr="00000000">
              <w:rPr>
                <w:b w:val="1"/>
                <w:sz w:val="20"/>
                <w:szCs w:val="20"/>
                <w:vertAlign w:val="baseline"/>
                <w:rtl w:val="0"/>
              </w:rPr>
              <w:t xml:space="preserve">Taught discretely</w:t>
            </w:r>
            <w:r w:rsidDel="00000000" w:rsidR="00000000" w:rsidRPr="00000000">
              <w:rPr>
                <w:rtl w:val="0"/>
              </w:rPr>
            </w:r>
          </w:p>
        </w:tc>
        <w:tc>
          <w:tcPr>
            <w:gridSpan w:val="2"/>
            <w:shd w:fill="ccffff" w:val="clear"/>
            <w:vAlign w:val="top"/>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rPr>
                <w:b w:val="1"/>
                <w:color w:val="000000"/>
                <w:sz w:val="16"/>
                <w:szCs w:val="16"/>
                <w:u w:val="single"/>
                <w:vertAlign w:val="baseline"/>
              </w:rPr>
            </w:pPr>
            <w:r w:rsidDel="00000000" w:rsidR="00000000" w:rsidRPr="00000000">
              <w:rPr>
                <w:b w:val="1"/>
                <w:color w:val="000000"/>
                <w:sz w:val="16"/>
                <w:szCs w:val="16"/>
                <w:u w:val="single"/>
                <w:vertAlign w:val="baseline"/>
                <w:rtl w:val="0"/>
              </w:rPr>
              <w:t xml:space="preserve">Forces</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rPr>
                <w:rFonts w:ascii="Arial" w:cs="Arial" w:eastAsia="Arial" w:hAnsi="Arial"/>
                <w:b w:val="0"/>
                <w:color w:val="000000"/>
                <w:sz w:val="16"/>
                <w:szCs w:val="16"/>
                <w:vertAlign w:val="baseline"/>
              </w:rPr>
            </w:pPr>
            <w:r w:rsidDel="00000000" w:rsidR="00000000" w:rsidRPr="00000000">
              <w:rPr>
                <w:rFonts w:ascii="Arial" w:cs="Arial" w:eastAsia="Arial" w:hAnsi="Arial"/>
                <w:b w:val="0"/>
                <w:color w:val="000000"/>
                <w:sz w:val="16"/>
                <w:szCs w:val="16"/>
                <w:vertAlign w:val="baseline"/>
                <w:rtl w:val="0"/>
              </w:rPr>
              <w:t xml:space="preserve">Explain that unsupported objects fall towards the earth because of the gravity acting between the Earth and the falling object</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rPr>
                <w:rFonts w:ascii="Arial" w:cs="Arial" w:eastAsia="Arial" w:hAnsi="Arial"/>
                <w:b w:val="0"/>
                <w:color w:val="000000"/>
                <w:sz w:val="16"/>
                <w:szCs w:val="16"/>
                <w:vertAlign w:val="baseline"/>
              </w:rPr>
            </w:pPr>
            <w:r w:rsidDel="00000000" w:rsidR="00000000" w:rsidRPr="00000000">
              <w:rPr>
                <w:rFonts w:ascii="Arial" w:cs="Arial" w:eastAsia="Arial" w:hAnsi="Arial"/>
                <w:b w:val="0"/>
                <w:color w:val="000000"/>
                <w:sz w:val="16"/>
                <w:szCs w:val="16"/>
                <w:vertAlign w:val="baseline"/>
                <w:rtl w:val="0"/>
              </w:rPr>
              <w:t xml:space="preserve">Identify the effects of air resistance, water resistance and friction that act between moving surfaces</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line="240" w:lineRule="auto"/>
              <w:rPr>
                <w:sz w:val="16"/>
                <w:szCs w:val="16"/>
                <w:vertAlign w:val="baseline"/>
              </w:rPr>
            </w:pPr>
            <w:r w:rsidDel="00000000" w:rsidR="00000000" w:rsidRPr="00000000">
              <w:rPr>
                <w:sz w:val="16"/>
                <w:szCs w:val="16"/>
                <w:vertAlign w:val="baseline"/>
                <w:rtl w:val="0"/>
              </w:rPr>
              <w:t xml:space="preserve">Recognise that some mechanisms, including levers, pulleys and gears, allow a smaller force to have a greater effect</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line="240" w:lineRule="auto"/>
              <w:rPr>
                <w:sz w:val="16"/>
                <w:szCs w:val="16"/>
              </w:rPr>
            </w:pPr>
            <w:r w:rsidDel="00000000" w:rsidR="00000000" w:rsidRPr="00000000">
              <w:rPr>
                <w:rtl w:val="0"/>
              </w:rPr>
            </w:r>
          </w:p>
          <w:p w:rsidR="00000000" w:rsidDel="00000000" w:rsidP="00000000" w:rsidRDefault="00000000" w:rsidRPr="00000000" w14:paraId="000000B2">
            <w:pPr>
              <w:tabs>
                <w:tab w:val="center" w:pos="4153"/>
                <w:tab w:val="right" w:pos="8306"/>
              </w:tabs>
              <w:spacing w:after="0" w:line="240" w:lineRule="auto"/>
              <w:rPr>
                <w:b w:val="1"/>
                <w:sz w:val="16"/>
                <w:szCs w:val="16"/>
                <w:u w:val="single"/>
              </w:rPr>
            </w:pPr>
            <w:r w:rsidDel="00000000" w:rsidR="00000000" w:rsidRPr="00000000">
              <w:rPr>
                <w:b w:val="1"/>
                <w:sz w:val="16"/>
                <w:szCs w:val="16"/>
                <w:u w:val="single"/>
                <w:rtl w:val="0"/>
              </w:rPr>
              <w:t xml:space="preserve">Earth and Space</w:t>
            </w:r>
          </w:p>
          <w:p w:rsidR="00000000" w:rsidDel="00000000" w:rsidP="00000000" w:rsidRDefault="00000000" w:rsidRPr="00000000" w14:paraId="000000B3">
            <w:pPr>
              <w:tabs>
                <w:tab w:val="center" w:pos="4153"/>
                <w:tab w:val="right" w:pos="8306"/>
              </w:tabs>
              <w:spacing w:after="0" w:line="240" w:lineRule="auto"/>
              <w:rPr>
                <w:sz w:val="16"/>
                <w:szCs w:val="16"/>
              </w:rPr>
            </w:pPr>
            <w:r w:rsidDel="00000000" w:rsidR="00000000" w:rsidRPr="00000000">
              <w:rPr>
                <w:sz w:val="16"/>
                <w:szCs w:val="16"/>
                <w:rtl w:val="0"/>
              </w:rPr>
              <w:t xml:space="preserve">Describe the movement of the Earth, and other planets, relative to the sun in the solar system</w:t>
            </w:r>
          </w:p>
          <w:p w:rsidR="00000000" w:rsidDel="00000000" w:rsidP="00000000" w:rsidRDefault="00000000" w:rsidRPr="00000000" w14:paraId="000000B4">
            <w:pPr>
              <w:tabs>
                <w:tab w:val="center" w:pos="4153"/>
                <w:tab w:val="right" w:pos="8306"/>
              </w:tabs>
              <w:spacing w:after="0" w:line="240" w:lineRule="auto"/>
              <w:rPr>
                <w:sz w:val="16"/>
                <w:szCs w:val="16"/>
              </w:rPr>
            </w:pPr>
            <w:r w:rsidDel="00000000" w:rsidR="00000000" w:rsidRPr="00000000">
              <w:rPr>
                <w:sz w:val="16"/>
                <w:szCs w:val="16"/>
                <w:rtl w:val="0"/>
              </w:rPr>
              <w:t xml:space="preserve">Describe the movement of the Moon relative to the Earth</w:t>
            </w:r>
          </w:p>
          <w:p w:rsidR="00000000" w:rsidDel="00000000" w:rsidP="00000000" w:rsidRDefault="00000000" w:rsidRPr="00000000" w14:paraId="000000B5">
            <w:pPr>
              <w:tabs>
                <w:tab w:val="center" w:pos="4153"/>
                <w:tab w:val="right" w:pos="8306"/>
              </w:tabs>
              <w:spacing w:after="0" w:line="240" w:lineRule="auto"/>
              <w:rPr>
                <w:sz w:val="16"/>
                <w:szCs w:val="16"/>
              </w:rPr>
            </w:pPr>
            <w:r w:rsidDel="00000000" w:rsidR="00000000" w:rsidRPr="00000000">
              <w:rPr>
                <w:sz w:val="16"/>
                <w:szCs w:val="16"/>
                <w:rtl w:val="0"/>
              </w:rPr>
              <w:t xml:space="preserve">Describe the Sun, Earth and Moon as approximately spherical bodies</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line="240" w:lineRule="auto"/>
              <w:rPr>
                <w:sz w:val="16"/>
                <w:szCs w:val="16"/>
              </w:rPr>
            </w:pPr>
            <w:r w:rsidDel="00000000" w:rsidR="00000000" w:rsidRPr="00000000">
              <w:rPr>
                <w:sz w:val="16"/>
                <w:szCs w:val="16"/>
                <w:rtl w:val="0"/>
              </w:rPr>
              <w:t xml:space="preserve">Use the idea of the Earth’s rotation to explain day and night and the apparent movement of the sun across the sky.</w:t>
            </w:r>
          </w:p>
        </w:tc>
        <w:tc>
          <w:tcPr>
            <w:gridSpan w:val="2"/>
            <w:shd w:fill="ccffff" w:val="clear"/>
            <w:vAlign w:val="top"/>
          </w:tcPr>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rPr>
                <w:b w:val="1"/>
                <w:color w:val="000000"/>
                <w:sz w:val="16"/>
                <w:szCs w:val="16"/>
                <w:u w:val="single"/>
                <w:vertAlign w:val="baseline"/>
              </w:rPr>
            </w:pPr>
            <w:r w:rsidDel="00000000" w:rsidR="00000000" w:rsidRPr="00000000">
              <w:rPr>
                <w:b w:val="1"/>
                <w:color w:val="000000"/>
                <w:sz w:val="16"/>
                <w:szCs w:val="16"/>
                <w:u w:val="single"/>
                <w:vertAlign w:val="baseline"/>
                <w:rtl w:val="0"/>
              </w:rPr>
              <w:t xml:space="preserve">Properties and changes of materials</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rPr>
                <w:rFonts w:ascii="Arial" w:cs="Arial" w:eastAsia="Arial" w:hAnsi="Arial"/>
                <w:b w:val="0"/>
                <w:color w:val="000000"/>
                <w:sz w:val="16"/>
                <w:szCs w:val="16"/>
                <w:vertAlign w:val="baseline"/>
              </w:rPr>
            </w:pPr>
            <w:r w:rsidDel="00000000" w:rsidR="00000000" w:rsidRPr="00000000">
              <w:rPr>
                <w:rFonts w:ascii="Arial" w:cs="Arial" w:eastAsia="Arial" w:hAnsi="Arial"/>
                <w:b w:val="0"/>
                <w:color w:val="000000"/>
                <w:sz w:val="16"/>
                <w:szCs w:val="16"/>
                <w:vertAlign w:val="baseline"/>
                <w:rtl w:val="0"/>
              </w:rPr>
              <w:t xml:space="preserve">Compare and group together everyday material on the basis of their properties</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rPr>
                <w:rFonts w:ascii="Arial" w:cs="Arial" w:eastAsia="Arial" w:hAnsi="Arial"/>
                <w:b w:val="0"/>
                <w:color w:val="000000"/>
                <w:sz w:val="16"/>
                <w:szCs w:val="16"/>
                <w:vertAlign w:val="baseline"/>
              </w:rPr>
            </w:pPr>
            <w:r w:rsidDel="00000000" w:rsidR="00000000" w:rsidRPr="00000000">
              <w:rPr>
                <w:rFonts w:ascii="Arial" w:cs="Arial" w:eastAsia="Arial" w:hAnsi="Arial"/>
                <w:b w:val="0"/>
                <w:color w:val="000000"/>
                <w:sz w:val="16"/>
                <w:szCs w:val="16"/>
                <w:vertAlign w:val="baseline"/>
                <w:rtl w:val="0"/>
              </w:rPr>
              <w:t xml:space="preserve">Know that some materials will dissolve in liquid to form a solution, and describe how to recover a substance from a solution</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rPr>
                <w:rFonts w:ascii="Arial" w:cs="Arial" w:eastAsia="Arial" w:hAnsi="Arial"/>
                <w:b w:val="0"/>
                <w:color w:val="000000"/>
                <w:sz w:val="16"/>
                <w:szCs w:val="16"/>
                <w:vertAlign w:val="baseline"/>
              </w:rPr>
            </w:pPr>
            <w:r w:rsidDel="00000000" w:rsidR="00000000" w:rsidRPr="00000000">
              <w:rPr>
                <w:rFonts w:ascii="Arial" w:cs="Arial" w:eastAsia="Arial" w:hAnsi="Arial"/>
                <w:b w:val="0"/>
                <w:color w:val="000000"/>
                <w:sz w:val="16"/>
                <w:szCs w:val="16"/>
                <w:vertAlign w:val="baseline"/>
                <w:rtl w:val="0"/>
              </w:rPr>
              <w:t xml:space="preserve">Use knowledge of solids, liquids and gases to decide how mixtures might be separated</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rPr>
                <w:rFonts w:ascii="Arial" w:cs="Arial" w:eastAsia="Arial" w:hAnsi="Arial"/>
                <w:b w:val="0"/>
                <w:color w:val="000000"/>
                <w:sz w:val="16"/>
                <w:szCs w:val="16"/>
                <w:vertAlign w:val="baseline"/>
              </w:rPr>
            </w:pPr>
            <w:r w:rsidDel="00000000" w:rsidR="00000000" w:rsidRPr="00000000">
              <w:rPr>
                <w:rFonts w:ascii="Arial" w:cs="Arial" w:eastAsia="Arial" w:hAnsi="Arial"/>
                <w:b w:val="0"/>
                <w:color w:val="000000"/>
                <w:sz w:val="16"/>
                <w:szCs w:val="16"/>
                <w:vertAlign w:val="baseline"/>
                <w:rtl w:val="0"/>
              </w:rPr>
              <w:t xml:space="preserve">Give reasons for the particular uses of everyday materials, including metals, wood and plastic</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rPr>
                <w:rFonts w:ascii="Arial" w:cs="Arial" w:eastAsia="Arial" w:hAnsi="Arial"/>
                <w:b w:val="0"/>
                <w:color w:val="000000"/>
                <w:sz w:val="16"/>
                <w:szCs w:val="16"/>
                <w:vertAlign w:val="baseline"/>
              </w:rPr>
            </w:pPr>
            <w:r w:rsidDel="00000000" w:rsidR="00000000" w:rsidRPr="00000000">
              <w:rPr>
                <w:rFonts w:ascii="Arial" w:cs="Arial" w:eastAsia="Arial" w:hAnsi="Arial"/>
                <w:b w:val="0"/>
                <w:color w:val="000000"/>
                <w:sz w:val="16"/>
                <w:szCs w:val="16"/>
                <w:vertAlign w:val="baseline"/>
                <w:rtl w:val="0"/>
              </w:rPr>
              <w:t xml:space="preserve">Demonstrate that dissolving, mixing and change of state are reversible changes</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rPr>
                <w:rFonts w:ascii="Arial" w:cs="Arial" w:eastAsia="Arial" w:hAnsi="Arial"/>
                <w:b w:val="0"/>
                <w:color w:val="000000"/>
                <w:sz w:val="16"/>
                <w:szCs w:val="16"/>
                <w:vertAlign w:val="baseline"/>
              </w:rPr>
            </w:pPr>
            <w:r w:rsidDel="00000000" w:rsidR="00000000" w:rsidRPr="00000000">
              <w:rPr>
                <w:rFonts w:ascii="Arial" w:cs="Arial" w:eastAsia="Arial" w:hAnsi="Arial"/>
                <w:b w:val="0"/>
                <w:color w:val="000000"/>
                <w:sz w:val="16"/>
                <w:szCs w:val="16"/>
                <w:vertAlign w:val="baseline"/>
                <w:rtl w:val="0"/>
              </w:rPr>
              <w:t xml:space="preserve">Explain that some changes result in the formation of new materials, and that this kind of change is not usually reversible, including changes associated with burning and the action of acid on bicarbonate of soda</w:t>
            </w:r>
          </w:p>
        </w:tc>
        <w:tc>
          <w:tcPr>
            <w:gridSpan w:val="2"/>
            <w:shd w:fill="ccffff" w:val="clear"/>
            <w:vAlign w:val="top"/>
          </w:tcPr>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rPr>
                <w:b w:val="1"/>
                <w:color w:val="000000"/>
                <w:sz w:val="16"/>
                <w:szCs w:val="16"/>
                <w:u w:val="single"/>
                <w:vertAlign w:val="baseline"/>
              </w:rPr>
            </w:pPr>
            <w:r w:rsidDel="00000000" w:rsidR="00000000" w:rsidRPr="00000000">
              <w:rPr>
                <w:b w:val="1"/>
                <w:color w:val="000000"/>
                <w:sz w:val="16"/>
                <w:szCs w:val="16"/>
                <w:u w:val="single"/>
                <w:vertAlign w:val="baseline"/>
                <w:rtl w:val="0"/>
              </w:rPr>
              <w:t xml:space="preserve">All living things and their habitats</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rPr>
                <w:rFonts w:ascii="Arial" w:cs="Arial" w:eastAsia="Arial" w:hAnsi="Arial"/>
                <w:b w:val="0"/>
                <w:color w:val="000000"/>
                <w:sz w:val="16"/>
                <w:szCs w:val="16"/>
                <w:vertAlign w:val="baseline"/>
              </w:rPr>
            </w:pPr>
            <w:r w:rsidDel="00000000" w:rsidR="00000000" w:rsidRPr="00000000">
              <w:rPr>
                <w:rFonts w:ascii="Arial" w:cs="Arial" w:eastAsia="Arial" w:hAnsi="Arial"/>
                <w:b w:val="0"/>
                <w:color w:val="000000"/>
                <w:sz w:val="16"/>
                <w:szCs w:val="16"/>
                <w:vertAlign w:val="baseline"/>
                <w:rtl w:val="0"/>
              </w:rPr>
              <w:t xml:space="preserve">Describe the differences in the life cycles of a mammal, an amphibian, an insect and a bird</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rPr>
                <w:rFonts w:ascii="Arial" w:cs="Arial" w:eastAsia="Arial" w:hAnsi="Arial"/>
                <w:b w:val="0"/>
                <w:color w:val="000000"/>
                <w:sz w:val="16"/>
                <w:szCs w:val="16"/>
                <w:vertAlign w:val="baseline"/>
              </w:rPr>
            </w:pPr>
            <w:r w:rsidDel="00000000" w:rsidR="00000000" w:rsidRPr="00000000">
              <w:rPr>
                <w:rFonts w:ascii="Arial" w:cs="Arial" w:eastAsia="Arial" w:hAnsi="Arial"/>
                <w:b w:val="0"/>
                <w:color w:val="000000"/>
                <w:sz w:val="16"/>
                <w:szCs w:val="16"/>
                <w:vertAlign w:val="baseline"/>
                <w:rtl w:val="0"/>
              </w:rPr>
              <w:t xml:space="preserve">Describe the life processes of reproduction in some plants and animals</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rPr>
                <w:b w:val="1"/>
                <w:color w:val="000000"/>
                <w:sz w:val="16"/>
                <w:szCs w:val="16"/>
                <w:u w:val="single"/>
                <w:vertAlign w:val="baseline"/>
              </w:rPr>
            </w:pPr>
            <w:r w:rsidDel="00000000" w:rsidR="00000000" w:rsidRPr="00000000">
              <w:rPr>
                <w:b w:val="1"/>
                <w:color w:val="000000"/>
                <w:sz w:val="16"/>
                <w:szCs w:val="16"/>
                <w:u w:val="single"/>
                <w:vertAlign w:val="baseline"/>
                <w:rtl w:val="0"/>
              </w:rPr>
              <w:t xml:space="preserve">Animals including humans</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rPr>
                <w:rFonts w:ascii="Arial" w:cs="Arial" w:eastAsia="Arial" w:hAnsi="Arial"/>
                <w:b w:val="0"/>
                <w:color w:val="000000"/>
                <w:sz w:val="16"/>
                <w:szCs w:val="16"/>
                <w:vertAlign w:val="baseline"/>
              </w:rPr>
            </w:pPr>
            <w:r w:rsidDel="00000000" w:rsidR="00000000" w:rsidRPr="00000000">
              <w:rPr>
                <w:rFonts w:ascii="Arial" w:cs="Arial" w:eastAsia="Arial" w:hAnsi="Arial"/>
                <w:b w:val="0"/>
                <w:color w:val="000000"/>
                <w:sz w:val="16"/>
                <w:szCs w:val="16"/>
                <w:vertAlign w:val="baseline"/>
                <w:rtl w:val="0"/>
              </w:rPr>
              <w:t xml:space="preserve">Describe the changes as humans develop to old age</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rPr>
                <w:rFonts w:ascii="Arial" w:cs="Arial" w:eastAsia="Arial" w:hAnsi="Arial"/>
                <w:b w:val="0"/>
                <w:color w:val="000000"/>
                <w:sz w:val="16"/>
                <w:szCs w:val="16"/>
                <w:vertAlign w:val="baseline"/>
              </w:rPr>
            </w:pP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rPr>
                <w:rFonts w:ascii="Arial" w:cs="Arial" w:eastAsia="Arial" w:hAnsi="Arial"/>
                <w:b w:val="0"/>
                <w:color w:val="000000"/>
                <w:sz w:val="16"/>
                <w:szCs w:val="16"/>
                <w:vertAlign w:val="baseline"/>
              </w:rPr>
            </w:pPr>
            <w:r w:rsidDel="00000000" w:rsidR="00000000" w:rsidRPr="00000000">
              <w:rPr>
                <w:rtl w:val="0"/>
              </w:rPr>
            </w:r>
          </w:p>
        </w:tc>
      </w:tr>
      <w:tr>
        <w:trPr>
          <w:cantSplit w:val="0"/>
          <w:trHeight w:val="640" w:hRule="atLeast"/>
          <w:tblHeader w:val="0"/>
        </w:trPr>
        <w:tc>
          <w:tcPr>
            <w:shd w:fill="99ffcc" w:val="clear"/>
            <w:vAlign w:val="top"/>
          </w:tcPr>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0"/>
                <w:color w:val="000000"/>
                <w:sz w:val="32"/>
                <w:szCs w:val="32"/>
                <w:vertAlign w:val="baseline"/>
              </w:rPr>
            </w:pPr>
            <w:r w:rsidDel="00000000" w:rsidR="00000000" w:rsidRPr="00000000">
              <w:rPr>
                <w:b w:val="1"/>
                <w:sz w:val="32"/>
                <w:szCs w:val="32"/>
                <w:vertAlign w:val="baseline"/>
                <w:rtl w:val="0"/>
              </w:rPr>
              <w:t xml:space="preserve">RE</w:t>
            </w:r>
            <w:r w:rsidDel="00000000" w:rsidR="00000000" w:rsidRPr="00000000">
              <w:rPr>
                <w:rtl w:val="0"/>
              </w:rPr>
            </w:r>
          </w:p>
        </w:tc>
        <w:tc>
          <w:tcPr>
            <w:shd w:fill="99ffcc" w:val="clear"/>
            <w:vAlign w:val="top"/>
          </w:tcPr>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color w:val="000000"/>
                <w:sz w:val="16"/>
                <w:szCs w:val="16"/>
                <w:vertAlign w:val="baseline"/>
              </w:rPr>
            </w:pPr>
            <w:r w:rsidDel="00000000" w:rsidR="00000000" w:rsidRPr="00000000">
              <w:rPr>
                <w:b w:val="1"/>
                <w:sz w:val="16"/>
                <w:szCs w:val="16"/>
                <w:vertAlign w:val="baseline"/>
                <w:rtl w:val="0"/>
              </w:rPr>
              <w:t xml:space="preserve">Christianity</w:t>
            </w:r>
            <w:r w:rsidDel="00000000" w:rsidR="00000000" w:rsidRPr="00000000">
              <w:rPr>
                <w:rtl w:val="0"/>
              </w:rPr>
            </w:r>
          </w:p>
        </w:tc>
        <w:tc>
          <w:tcPr>
            <w:shd w:fill="99ffcc" w:val="clear"/>
            <w:vAlign w:val="top"/>
          </w:tcPr>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color w:val="000000"/>
                <w:sz w:val="16"/>
                <w:szCs w:val="16"/>
                <w:vertAlign w:val="baseline"/>
              </w:rPr>
            </w:pPr>
            <w:r w:rsidDel="00000000" w:rsidR="00000000" w:rsidRPr="00000000">
              <w:rPr>
                <w:b w:val="1"/>
                <w:sz w:val="16"/>
                <w:szCs w:val="16"/>
                <w:vertAlign w:val="baseline"/>
                <w:rtl w:val="0"/>
              </w:rPr>
              <w:t xml:space="preserve">Islam</w:t>
            </w:r>
            <w:r w:rsidDel="00000000" w:rsidR="00000000" w:rsidRPr="00000000">
              <w:rPr>
                <w:rtl w:val="0"/>
              </w:rPr>
            </w:r>
          </w:p>
        </w:tc>
        <w:tc>
          <w:tcPr>
            <w:shd w:fill="99ffcc" w:val="clear"/>
            <w:vAlign w:val="top"/>
          </w:tcPr>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color w:val="000000"/>
                <w:sz w:val="16"/>
                <w:szCs w:val="16"/>
                <w:vertAlign w:val="baseline"/>
              </w:rPr>
            </w:pPr>
            <w:r w:rsidDel="00000000" w:rsidR="00000000" w:rsidRPr="00000000">
              <w:rPr>
                <w:b w:val="1"/>
                <w:sz w:val="16"/>
                <w:szCs w:val="16"/>
                <w:vertAlign w:val="baseline"/>
                <w:rtl w:val="0"/>
              </w:rPr>
              <w:t xml:space="preserve">Hinduism</w:t>
            </w:r>
            <w:r w:rsidDel="00000000" w:rsidR="00000000" w:rsidRPr="00000000">
              <w:rPr>
                <w:rtl w:val="0"/>
              </w:rPr>
            </w:r>
          </w:p>
        </w:tc>
        <w:tc>
          <w:tcPr>
            <w:shd w:fill="99ffcc" w:val="clear"/>
            <w:vAlign w:val="top"/>
          </w:tcPr>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color w:val="000000"/>
                <w:sz w:val="16"/>
                <w:szCs w:val="16"/>
                <w:vertAlign w:val="baseline"/>
              </w:rPr>
            </w:pPr>
            <w:r w:rsidDel="00000000" w:rsidR="00000000" w:rsidRPr="00000000">
              <w:rPr>
                <w:b w:val="1"/>
                <w:sz w:val="16"/>
                <w:szCs w:val="16"/>
                <w:vertAlign w:val="baseline"/>
                <w:rtl w:val="0"/>
              </w:rPr>
              <w:t xml:space="preserve">Christianity</w:t>
            </w:r>
            <w:r w:rsidDel="00000000" w:rsidR="00000000" w:rsidRPr="00000000">
              <w:rPr>
                <w:rtl w:val="0"/>
              </w:rPr>
            </w:r>
          </w:p>
        </w:tc>
        <w:tc>
          <w:tcPr>
            <w:shd w:fill="99ffcc" w:val="clear"/>
            <w:vAlign w:val="top"/>
          </w:tcPr>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color w:val="000000"/>
                <w:sz w:val="16"/>
                <w:szCs w:val="16"/>
                <w:vertAlign w:val="baseline"/>
              </w:rPr>
            </w:pPr>
            <w:r w:rsidDel="00000000" w:rsidR="00000000" w:rsidRPr="00000000">
              <w:rPr>
                <w:b w:val="1"/>
                <w:sz w:val="16"/>
                <w:szCs w:val="16"/>
                <w:vertAlign w:val="baseline"/>
                <w:rtl w:val="0"/>
              </w:rPr>
              <w:t xml:space="preserve">Judaism </w:t>
              <w:br w:type="textWrapping"/>
              <w:t xml:space="preserve">Speaker - </w:t>
            </w:r>
            <w:r w:rsidDel="00000000" w:rsidR="00000000" w:rsidRPr="00000000">
              <w:rPr>
                <w:b w:val="1"/>
                <w:sz w:val="16"/>
                <w:szCs w:val="16"/>
                <w:rtl w:val="0"/>
              </w:rPr>
              <w:t xml:space="preserve">Discuss Synogogue services.</w:t>
            </w:r>
            <w:r w:rsidDel="00000000" w:rsidR="00000000" w:rsidRPr="00000000">
              <w:rPr>
                <w:rtl w:val="0"/>
              </w:rPr>
            </w:r>
          </w:p>
        </w:tc>
        <w:tc>
          <w:tcPr>
            <w:shd w:fill="99ffcc" w:val="clear"/>
            <w:vAlign w:val="top"/>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color w:val="000000"/>
                <w:sz w:val="16"/>
                <w:szCs w:val="16"/>
                <w:vertAlign w:val="baseline"/>
              </w:rPr>
            </w:pPr>
            <w:r w:rsidDel="00000000" w:rsidR="00000000" w:rsidRPr="00000000">
              <w:rPr>
                <w:b w:val="1"/>
                <w:sz w:val="16"/>
                <w:szCs w:val="16"/>
                <w:vertAlign w:val="baseline"/>
                <w:rtl w:val="0"/>
              </w:rPr>
              <w:t xml:space="preserve">Christianity</w:t>
            </w:r>
            <w:r w:rsidDel="00000000" w:rsidR="00000000" w:rsidRPr="00000000">
              <w:rPr>
                <w:rtl w:val="0"/>
              </w:rPr>
            </w:r>
          </w:p>
        </w:tc>
      </w:tr>
      <w:tr>
        <w:trPr>
          <w:cantSplit w:val="0"/>
          <w:trHeight w:val="3440" w:hRule="atLeast"/>
          <w:tblHeader w:val="0"/>
        </w:trPr>
        <w:tc>
          <w:tcPr>
            <w:shd w:fill="ffcccc" w:val="clear"/>
            <w:vAlign w:val="top"/>
          </w:tcPr>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0"/>
                <w:color w:val="000000"/>
                <w:sz w:val="32"/>
                <w:szCs w:val="32"/>
                <w:vertAlign w:val="baseline"/>
              </w:rPr>
            </w:pPr>
            <w:r w:rsidDel="00000000" w:rsidR="00000000" w:rsidRPr="00000000">
              <w:rPr>
                <w:b w:val="1"/>
                <w:sz w:val="32"/>
                <w:szCs w:val="32"/>
                <w:vertAlign w:val="baseline"/>
                <w:rtl w:val="0"/>
              </w:rPr>
              <w:t xml:space="preserve">PSHE</w:t>
            </w:r>
            <w:r w:rsidDel="00000000" w:rsidR="00000000" w:rsidRPr="00000000">
              <w:rPr>
                <w:rtl w:val="0"/>
              </w:rPr>
            </w:r>
          </w:p>
        </w:tc>
        <w:tc>
          <w:tcPr>
            <w:shd w:fill="ffcccc" w:val="clear"/>
            <w:vAlign w:val="top"/>
          </w:tcPr>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line="240" w:lineRule="auto"/>
              <w:rPr>
                <w:b w:val="1"/>
                <w:sz w:val="16"/>
                <w:szCs w:val="16"/>
                <w:u w:val="single"/>
              </w:rPr>
            </w:pPr>
            <w:r w:rsidDel="00000000" w:rsidR="00000000" w:rsidRPr="00000000">
              <w:rPr>
                <w:b w:val="1"/>
                <w:sz w:val="16"/>
                <w:szCs w:val="16"/>
                <w:u w:val="single"/>
                <w:rtl w:val="0"/>
              </w:rPr>
              <w:t xml:space="preserve">Healthy MInd</w:t>
            </w:r>
          </w:p>
          <w:p w:rsidR="00000000" w:rsidDel="00000000" w:rsidP="00000000" w:rsidRDefault="00000000" w:rsidRPr="00000000" w14:paraId="000000D1">
            <w:pPr>
              <w:pageBreakBefore w:val="0"/>
              <w:spacing w:after="0"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Code of Conduct</w:t>
            </w:r>
          </w:p>
          <w:p w:rsidR="00000000" w:rsidDel="00000000" w:rsidP="00000000" w:rsidRDefault="00000000" w:rsidRPr="00000000" w14:paraId="000000D2">
            <w:pPr>
              <w:pageBreakBefore w:val="0"/>
              <w:spacing w:after="0"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Class Charter / Rules</w:t>
            </w:r>
          </w:p>
          <w:p w:rsidR="00000000" w:rsidDel="00000000" w:rsidP="00000000" w:rsidRDefault="00000000" w:rsidRPr="00000000" w14:paraId="000000D3">
            <w:pPr>
              <w:pageBreakBefore w:val="0"/>
              <w:spacing w:after="0"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Rights and Responsibilities – to relate language of rights to own experiences in school</w:t>
            </w:r>
          </w:p>
          <w:p w:rsidR="00000000" w:rsidDel="00000000" w:rsidP="00000000" w:rsidRDefault="00000000" w:rsidRPr="00000000" w14:paraId="000000D4">
            <w:pPr>
              <w:pageBreakBefore w:val="0"/>
              <w:spacing w:after="0"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Democracy?</w:t>
            </w:r>
          </w:p>
          <w:p w:rsidR="00000000" w:rsidDel="00000000" w:rsidP="00000000" w:rsidRDefault="00000000" w:rsidRPr="00000000" w14:paraId="000000D5">
            <w:pPr>
              <w:pageBreakBefore w:val="0"/>
              <w:spacing w:after="0" w:line="24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D6">
            <w:pPr>
              <w:pageBreakBefore w:val="0"/>
              <w:spacing w:after="0"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Where and how to seek support. Recognising triggers to seek support and the ability to control their emotions.</w:t>
            </w:r>
          </w:p>
          <w:p w:rsidR="00000000" w:rsidDel="00000000" w:rsidP="00000000" w:rsidRDefault="00000000" w:rsidRPr="00000000" w14:paraId="000000D7">
            <w:pPr>
              <w:pageBreakBefore w:val="0"/>
              <w:spacing w:after="0" w:line="24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D8">
            <w:pPr>
              <w:pageBreakBefore w:val="0"/>
              <w:spacing w:after="0"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Simple self-care techniques</w:t>
            </w:r>
          </w:p>
          <w:p w:rsidR="00000000" w:rsidDel="00000000" w:rsidP="00000000" w:rsidRDefault="00000000" w:rsidRPr="00000000" w14:paraId="000000D9">
            <w:pPr>
              <w:pageBreakBefore w:val="0"/>
              <w:spacing w:line="24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line="240" w:lineRule="auto"/>
              <w:rPr>
                <w:b w:val="1"/>
                <w:sz w:val="16"/>
                <w:szCs w:val="16"/>
                <w:u w:val="single"/>
              </w:rPr>
            </w:pPr>
            <w:r w:rsidDel="00000000" w:rsidR="00000000" w:rsidRPr="00000000">
              <w:rPr>
                <w:rtl w:val="0"/>
              </w:rPr>
            </w:r>
          </w:p>
        </w:tc>
        <w:tc>
          <w:tcPr>
            <w:shd w:fill="ffcccc" w:val="clear"/>
            <w:vAlign w:val="top"/>
          </w:tcPr>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line="240" w:lineRule="auto"/>
              <w:rPr>
                <w:b w:val="1"/>
                <w:sz w:val="16"/>
                <w:szCs w:val="16"/>
                <w:u w:val="single"/>
              </w:rPr>
            </w:pPr>
            <w:r w:rsidDel="00000000" w:rsidR="00000000" w:rsidRPr="00000000">
              <w:rPr>
                <w:b w:val="1"/>
                <w:sz w:val="16"/>
                <w:szCs w:val="16"/>
                <w:u w:val="single"/>
                <w:rtl w:val="0"/>
              </w:rPr>
              <w:t xml:space="preserve">Caring Friendships</w:t>
            </w:r>
          </w:p>
          <w:p w:rsidR="00000000" w:rsidDel="00000000" w:rsidP="00000000" w:rsidRDefault="00000000" w:rsidRPr="00000000" w14:paraId="000000DC">
            <w:pPr>
              <w:pageBreakBefore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How to recognise who to rust and not trust. How to judge when a friendship is making them feel unhappy or uncomfortable, managing conflict, how to seek help or advice.</w:t>
            </w:r>
          </w:p>
          <w:p w:rsidR="00000000" w:rsidDel="00000000" w:rsidP="00000000" w:rsidRDefault="00000000" w:rsidRPr="00000000" w14:paraId="000000DD">
            <w:pPr>
              <w:pageBreakBefore w:val="0"/>
              <w:spacing w:line="24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DE">
            <w:pPr>
              <w:pageBreakBefore w:val="0"/>
              <w:spacing w:line="240" w:lineRule="auto"/>
              <w:rPr>
                <w:b w:val="1"/>
                <w:sz w:val="16"/>
                <w:szCs w:val="16"/>
                <w:u w:val="single"/>
              </w:rPr>
            </w:pPr>
            <w:r w:rsidDel="00000000" w:rsidR="00000000" w:rsidRPr="00000000">
              <w:rPr>
                <w:rFonts w:ascii="Comic Sans MS" w:cs="Comic Sans MS" w:eastAsia="Comic Sans MS" w:hAnsi="Comic Sans MS"/>
                <w:sz w:val="18"/>
                <w:szCs w:val="18"/>
                <w:rtl w:val="0"/>
              </w:rPr>
              <w:t xml:space="preserve">Knowing that bullying has a lasting impact on mental wellbeing</w:t>
            </w:r>
            <w:r w:rsidDel="00000000" w:rsidR="00000000" w:rsidRPr="00000000">
              <w:rPr>
                <w:rtl w:val="0"/>
              </w:rPr>
            </w:r>
          </w:p>
        </w:tc>
        <w:tc>
          <w:tcPr>
            <w:shd w:fill="ffcccc" w:val="clear"/>
            <w:vAlign w:val="top"/>
          </w:tcPr>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line="240" w:lineRule="auto"/>
              <w:rPr>
                <w:b w:val="1"/>
                <w:sz w:val="16"/>
                <w:szCs w:val="16"/>
                <w:u w:val="single"/>
              </w:rPr>
            </w:pPr>
            <w:r w:rsidDel="00000000" w:rsidR="00000000" w:rsidRPr="00000000">
              <w:rPr>
                <w:b w:val="1"/>
                <w:sz w:val="16"/>
                <w:szCs w:val="16"/>
                <w:u w:val="single"/>
                <w:rtl w:val="0"/>
              </w:rPr>
              <w:t xml:space="preserve">Online Safety</w:t>
            </w:r>
          </w:p>
          <w:p w:rsidR="00000000" w:rsidDel="00000000" w:rsidP="00000000" w:rsidRDefault="00000000" w:rsidRPr="00000000" w14:paraId="000000E0">
            <w:pPr>
              <w:pageBreakBefore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Why social media, some computer games and online gaming are age restricted</w:t>
            </w:r>
          </w:p>
          <w:p w:rsidR="00000000" w:rsidDel="00000000" w:rsidP="00000000" w:rsidRDefault="00000000" w:rsidRPr="00000000" w14:paraId="000000E1">
            <w:pPr>
              <w:pageBreakBefore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How to be a discerning consumer of information online including understanding that information, including that from search engines, is ranked, selected &amp; targeted</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line="240" w:lineRule="auto"/>
              <w:rPr>
                <w:b w:val="1"/>
                <w:sz w:val="16"/>
                <w:szCs w:val="16"/>
                <w:u w:val="single"/>
              </w:rPr>
            </w:pPr>
            <w:r w:rsidDel="00000000" w:rsidR="00000000" w:rsidRPr="00000000">
              <w:rPr>
                <w:rtl w:val="0"/>
              </w:rPr>
            </w:r>
          </w:p>
        </w:tc>
        <w:tc>
          <w:tcPr>
            <w:shd w:fill="ffcccc" w:val="clear"/>
            <w:vAlign w:val="top"/>
          </w:tcPr>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line="240" w:lineRule="auto"/>
              <w:rPr>
                <w:b w:val="1"/>
                <w:sz w:val="16"/>
                <w:szCs w:val="16"/>
                <w:u w:val="single"/>
              </w:rPr>
            </w:pPr>
            <w:r w:rsidDel="00000000" w:rsidR="00000000" w:rsidRPr="00000000">
              <w:rPr>
                <w:b w:val="1"/>
                <w:sz w:val="16"/>
                <w:szCs w:val="16"/>
                <w:u w:val="single"/>
                <w:rtl w:val="0"/>
              </w:rPr>
              <w:t xml:space="preserve">Keeping Safe</w:t>
            </w:r>
          </w:p>
          <w:p w:rsidR="00000000" w:rsidDel="00000000" w:rsidP="00000000" w:rsidRDefault="00000000" w:rsidRPr="00000000" w14:paraId="000000E4">
            <w:pPr>
              <w:pageBreakBefore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What sort of boundaries are appropriate in friendships with peers and others (including in a digital context)</w:t>
            </w:r>
          </w:p>
          <w:p w:rsidR="00000000" w:rsidDel="00000000" w:rsidP="00000000" w:rsidRDefault="00000000" w:rsidRPr="00000000" w14:paraId="000000E5">
            <w:pPr>
              <w:pageBreakBefore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Key facts about puberty and the changing adolescent body including physical and emotional changes.</w:t>
            </w:r>
          </w:p>
          <w:p w:rsidR="00000000" w:rsidDel="00000000" w:rsidP="00000000" w:rsidRDefault="00000000" w:rsidRPr="00000000" w14:paraId="000000E6">
            <w:pPr>
              <w:pageBreakBefore w:val="0"/>
              <w:spacing w:line="240" w:lineRule="auto"/>
              <w:rPr>
                <w:b w:val="1"/>
                <w:sz w:val="16"/>
                <w:szCs w:val="16"/>
                <w:u w:val="single"/>
              </w:rPr>
            </w:pPr>
            <w:r w:rsidDel="00000000" w:rsidR="00000000" w:rsidRPr="00000000">
              <w:rPr>
                <w:rFonts w:ascii="Comic Sans MS" w:cs="Comic Sans MS" w:eastAsia="Comic Sans MS" w:hAnsi="Comic Sans MS"/>
                <w:sz w:val="18"/>
                <w:szCs w:val="18"/>
                <w:rtl w:val="0"/>
              </w:rPr>
              <w:t xml:space="preserve">Menstrual wellbeing including the key facts about the menstrual cycle</w:t>
            </w:r>
            <w:r w:rsidDel="00000000" w:rsidR="00000000" w:rsidRPr="00000000">
              <w:rPr>
                <w:rtl w:val="0"/>
              </w:rPr>
            </w:r>
          </w:p>
        </w:tc>
        <w:tc>
          <w:tcPr>
            <w:shd w:fill="ffcccc" w:val="clear"/>
            <w:vAlign w:val="top"/>
          </w:tcPr>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line="240" w:lineRule="auto"/>
              <w:rPr>
                <w:b w:val="1"/>
                <w:sz w:val="16"/>
                <w:szCs w:val="16"/>
                <w:u w:val="single"/>
              </w:rPr>
            </w:pPr>
            <w:r w:rsidDel="00000000" w:rsidR="00000000" w:rsidRPr="00000000">
              <w:rPr>
                <w:b w:val="1"/>
                <w:sz w:val="16"/>
                <w:szCs w:val="16"/>
                <w:u w:val="single"/>
                <w:rtl w:val="0"/>
              </w:rPr>
              <w:t xml:space="preserve">Healthy Relationships</w:t>
            </w:r>
          </w:p>
          <w:p w:rsidR="00000000" w:rsidDel="00000000" w:rsidP="00000000" w:rsidRDefault="00000000" w:rsidRPr="00000000" w14:paraId="000000E8">
            <w:pPr>
              <w:pageBreakBefore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That marriage represents a formal and legally recognised commitment of two people to each other which is intended to be lifelong.</w:t>
            </w:r>
          </w:p>
          <w:p w:rsidR="00000000" w:rsidDel="00000000" w:rsidP="00000000" w:rsidRDefault="00000000" w:rsidRPr="00000000" w14:paraId="000000E9">
            <w:pPr>
              <w:pageBreakBefore w:val="0"/>
              <w:spacing w:line="240" w:lineRule="auto"/>
              <w:rPr>
                <w:b w:val="1"/>
                <w:sz w:val="16"/>
                <w:szCs w:val="16"/>
                <w:u w:val="single"/>
              </w:rPr>
            </w:pPr>
            <w:r w:rsidDel="00000000" w:rsidR="00000000" w:rsidRPr="00000000">
              <w:rPr>
                <w:rFonts w:ascii="Comic Sans MS" w:cs="Comic Sans MS" w:eastAsia="Comic Sans MS" w:hAnsi="Comic Sans MS"/>
                <w:sz w:val="18"/>
                <w:szCs w:val="18"/>
                <w:rtl w:val="0"/>
              </w:rPr>
              <w:t xml:space="preserve">(same sex &amp; forced marriage)</w:t>
            </w:r>
            <w:r w:rsidDel="00000000" w:rsidR="00000000" w:rsidRPr="00000000">
              <w:rPr>
                <w:rtl w:val="0"/>
              </w:rPr>
            </w:r>
          </w:p>
        </w:tc>
        <w:tc>
          <w:tcPr>
            <w:shd w:fill="ffcccc" w:val="clear"/>
            <w:vAlign w:val="top"/>
          </w:tcPr>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line="240" w:lineRule="auto"/>
              <w:rPr>
                <w:b w:val="1"/>
                <w:sz w:val="16"/>
                <w:szCs w:val="16"/>
                <w:u w:val="single"/>
              </w:rPr>
            </w:pPr>
            <w:r w:rsidDel="00000000" w:rsidR="00000000" w:rsidRPr="00000000">
              <w:rPr>
                <w:b w:val="1"/>
                <w:sz w:val="16"/>
                <w:szCs w:val="16"/>
                <w:u w:val="single"/>
                <w:rtl w:val="0"/>
              </w:rPr>
              <w:t xml:space="preserve">Healthy Body</w:t>
            </w:r>
          </w:p>
          <w:p w:rsidR="00000000" w:rsidDel="00000000" w:rsidP="00000000" w:rsidRDefault="00000000" w:rsidRPr="00000000" w14:paraId="000000EB">
            <w:pPr>
              <w:pageBreakBefore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The principles of planning and preparing a range of healthy meals. (chef)</w:t>
            </w:r>
          </w:p>
          <w:p w:rsidR="00000000" w:rsidDel="00000000" w:rsidP="00000000" w:rsidRDefault="00000000" w:rsidRPr="00000000" w14:paraId="000000EC">
            <w:pPr>
              <w:pageBreakBefore w:val="0"/>
              <w:spacing w:line="240" w:lineRule="auto"/>
              <w:rPr>
                <w:b w:val="1"/>
                <w:sz w:val="16"/>
                <w:szCs w:val="16"/>
                <w:u w:val="single"/>
              </w:rPr>
            </w:pPr>
            <w:r w:rsidDel="00000000" w:rsidR="00000000" w:rsidRPr="00000000">
              <w:rPr>
                <w:rFonts w:ascii="Comic Sans MS" w:cs="Comic Sans MS" w:eastAsia="Comic Sans MS" w:hAnsi="Comic Sans MS"/>
                <w:sz w:val="18"/>
                <w:szCs w:val="18"/>
                <w:rtl w:val="0"/>
              </w:rPr>
              <w:t xml:space="preserve">How to recognise early signs of physical illness such as weight loss, or unexplained changes to the body. </w:t>
            </w:r>
            <w:r w:rsidDel="00000000" w:rsidR="00000000" w:rsidRPr="00000000">
              <w:rPr>
                <w:rtl w:val="0"/>
              </w:rPr>
            </w:r>
          </w:p>
        </w:tc>
      </w:tr>
    </w:tbl>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rPr>
          <w:rFonts w:ascii="Arial" w:cs="Arial" w:eastAsia="Arial" w:hAnsi="Arial"/>
          <w:b w:val="0"/>
          <w:color w:val="000000"/>
          <w:sz w:val="18"/>
          <w:szCs w:val="18"/>
          <w:vertAlign w:val="baseline"/>
        </w:rPr>
      </w:pPr>
      <w:r w:rsidDel="00000000" w:rsidR="00000000" w:rsidRPr="00000000">
        <w:rPr>
          <w:rtl w:val="0"/>
        </w:rPr>
      </w:r>
    </w:p>
    <w:sectPr>
      <w:pgSz w:h="23814" w:w="16840" w:orient="portrait"/>
      <w:pgMar w:bottom="425" w:top="284"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rebuchet MS"/>
  <w:font w:name="Comic Sans MS"/>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2057"/>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